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F5D54" w14:textId="77777777" w:rsidR="00AF010C" w:rsidRPr="008E2D9D" w:rsidRDefault="00AF010C" w:rsidP="00AF010C">
      <w:pPr>
        <w:spacing w:line="0" w:lineRule="atLeast"/>
        <w:ind w:right="-279"/>
        <w:jc w:val="center"/>
        <w:rPr>
          <w:rFonts w:eastAsia="Arial" w:cs="Calibri"/>
          <w:b/>
          <w:color w:val="000000" w:themeColor="text1"/>
          <w:sz w:val="40"/>
          <w:szCs w:val="40"/>
          <w:u w:val="single"/>
        </w:rPr>
      </w:pPr>
      <w:bookmarkStart w:id="0" w:name="_Hlk198215531"/>
      <w:bookmarkEnd w:id="0"/>
      <w:r w:rsidRPr="008E2D9D">
        <w:rPr>
          <w:rFonts w:eastAsia="Arial" w:cs="Calibri"/>
          <w:b/>
          <w:color w:val="000000" w:themeColor="text1"/>
          <w:sz w:val="40"/>
          <w:szCs w:val="40"/>
          <w:u w:val="single"/>
        </w:rPr>
        <w:t>ANTI - BULLYING POLICY</w:t>
      </w:r>
    </w:p>
    <w:p w14:paraId="7AC2193C" w14:textId="77777777" w:rsidR="001F73D7" w:rsidRPr="008E2D9D" w:rsidRDefault="001F73D7" w:rsidP="00AF010C">
      <w:pPr>
        <w:spacing w:line="0" w:lineRule="atLeast"/>
        <w:ind w:right="-279"/>
        <w:jc w:val="center"/>
        <w:rPr>
          <w:rFonts w:eastAsia="Arial" w:cs="Calibri"/>
          <w:b/>
          <w:color w:val="000000" w:themeColor="text1"/>
          <w:sz w:val="24"/>
          <w:szCs w:val="24"/>
          <w:u w:val="single"/>
        </w:rPr>
      </w:pPr>
    </w:p>
    <w:p w14:paraId="080C0AFA" w14:textId="77777777" w:rsidR="00AF010C" w:rsidRPr="008E2D9D" w:rsidRDefault="00AF010C" w:rsidP="00AF010C">
      <w:pPr>
        <w:spacing w:line="200" w:lineRule="exact"/>
        <w:rPr>
          <w:rFonts w:eastAsia="Times New Roman" w:cs="Calibri"/>
          <w:color w:val="000000" w:themeColor="text1"/>
          <w:sz w:val="24"/>
          <w:szCs w:val="24"/>
        </w:rPr>
      </w:pPr>
    </w:p>
    <w:tbl>
      <w:tblPr>
        <w:tblpPr w:leftFromText="180" w:rightFromText="180" w:vertAnchor="text" w:horzAnchor="margin" w:tblpY="69"/>
        <w:tblW w:w="8779" w:type="dxa"/>
        <w:tblLayout w:type="fixed"/>
        <w:tblCellMar>
          <w:left w:w="0" w:type="dxa"/>
          <w:right w:w="0" w:type="dxa"/>
        </w:tblCellMar>
        <w:tblLook w:val="0000" w:firstRow="0" w:lastRow="0" w:firstColumn="0" w:lastColumn="0" w:noHBand="0" w:noVBand="0"/>
      </w:tblPr>
      <w:tblGrid>
        <w:gridCol w:w="4220"/>
        <w:gridCol w:w="4559"/>
      </w:tblGrid>
      <w:tr w:rsidR="000A3F19" w:rsidRPr="008E2D9D" w14:paraId="1EDC4A4C" w14:textId="77777777" w:rsidTr="551D3A69">
        <w:trPr>
          <w:trHeight w:val="281"/>
        </w:trPr>
        <w:tc>
          <w:tcPr>
            <w:tcW w:w="4220" w:type="dxa"/>
            <w:tcBorders>
              <w:top w:val="single" w:sz="8" w:space="0" w:color="auto"/>
              <w:left w:val="single" w:sz="8" w:space="0" w:color="auto"/>
              <w:bottom w:val="single" w:sz="8" w:space="0" w:color="auto"/>
              <w:right w:val="single" w:sz="8" w:space="0" w:color="auto"/>
            </w:tcBorders>
            <w:vAlign w:val="center"/>
          </w:tcPr>
          <w:p w14:paraId="17DF711A" w14:textId="77777777" w:rsidR="00DF5ACF" w:rsidRPr="008E2D9D" w:rsidRDefault="00DF5ACF" w:rsidP="000A3F19">
            <w:pPr>
              <w:ind w:left="120"/>
              <w:jc w:val="center"/>
              <w:rPr>
                <w:rFonts w:eastAsia="Arial" w:cs="Calibri"/>
                <w:color w:val="000000" w:themeColor="text1"/>
                <w:sz w:val="24"/>
                <w:szCs w:val="24"/>
              </w:rPr>
            </w:pPr>
            <w:r w:rsidRPr="008E2D9D">
              <w:rPr>
                <w:rFonts w:eastAsia="Arial" w:cs="Calibri"/>
                <w:color w:val="000000" w:themeColor="text1"/>
                <w:sz w:val="24"/>
                <w:szCs w:val="24"/>
              </w:rPr>
              <w:t>Approved by:</w:t>
            </w:r>
          </w:p>
          <w:p w14:paraId="42EBE6B1" w14:textId="77777777" w:rsidR="00DF5ACF" w:rsidRPr="008E2D9D" w:rsidRDefault="00DF5ACF" w:rsidP="000A3F19">
            <w:pPr>
              <w:ind w:left="120"/>
              <w:jc w:val="center"/>
              <w:rPr>
                <w:rFonts w:eastAsia="Arial" w:cs="Calibri"/>
                <w:color w:val="000000" w:themeColor="text1"/>
                <w:sz w:val="24"/>
                <w:szCs w:val="24"/>
              </w:rPr>
            </w:pPr>
          </w:p>
        </w:tc>
        <w:tc>
          <w:tcPr>
            <w:tcW w:w="4559" w:type="dxa"/>
            <w:tcBorders>
              <w:top w:val="single" w:sz="8" w:space="0" w:color="auto"/>
              <w:bottom w:val="single" w:sz="8" w:space="0" w:color="auto"/>
              <w:right w:val="single" w:sz="8" w:space="0" w:color="auto"/>
            </w:tcBorders>
          </w:tcPr>
          <w:p w14:paraId="0645A8A9" w14:textId="77777777" w:rsidR="00DF5ACF" w:rsidRDefault="00DF5ACF" w:rsidP="000A3F19">
            <w:pPr>
              <w:ind w:left="100"/>
              <w:jc w:val="center"/>
              <w:rPr>
                <w:rFonts w:eastAsia="Arial" w:cs="Calibri"/>
                <w:color w:val="000000" w:themeColor="text1"/>
                <w:sz w:val="24"/>
                <w:szCs w:val="24"/>
              </w:rPr>
            </w:pPr>
            <w:r w:rsidRPr="008E2D9D">
              <w:rPr>
                <w:rFonts w:eastAsia="Arial" w:cs="Calibri"/>
                <w:color w:val="000000" w:themeColor="text1"/>
                <w:sz w:val="24"/>
                <w:szCs w:val="24"/>
              </w:rPr>
              <w:t>Governing Body</w:t>
            </w:r>
          </w:p>
          <w:p w14:paraId="6EFDEF90" w14:textId="75373DA7" w:rsidR="000A337B" w:rsidRPr="008E2D9D" w:rsidRDefault="000A337B" w:rsidP="000A3F19">
            <w:pPr>
              <w:ind w:left="100"/>
              <w:jc w:val="center"/>
              <w:rPr>
                <w:rFonts w:eastAsia="Arial" w:cs="Calibri"/>
                <w:color w:val="000000" w:themeColor="text1"/>
                <w:sz w:val="24"/>
                <w:szCs w:val="24"/>
              </w:rPr>
            </w:pPr>
          </w:p>
        </w:tc>
      </w:tr>
      <w:tr w:rsidR="000F68D0" w:rsidRPr="008E2D9D" w14:paraId="418BE51E" w14:textId="77777777" w:rsidTr="551D3A69">
        <w:trPr>
          <w:trHeight w:val="281"/>
        </w:trPr>
        <w:tc>
          <w:tcPr>
            <w:tcW w:w="4220" w:type="dxa"/>
            <w:tcBorders>
              <w:top w:val="single" w:sz="8" w:space="0" w:color="auto"/>
              <w:left w:val="single" w:sz="8" w:space="0" w:color="auto"/>
              <w:bottom w:val="single" w:sz="8" w:space="0" w:color="auto"/>
              <w:right w:val="single" w:sz="8" w:space="0" w:color="auto"/>
            </w:tcBorders>
            <w:vAlign w:val="center"/>
          </w:tcPr>
          <w:p w14:paraId="3DF7BF3C" w14:textId="3126AA8C" w:rsidR="000F68D0" w:rsidRPr="008E2D9D" w:rsidRDefault="000F68D0" w:rsidP="000A3F19">
            <w:pPr>
              <w:ind w:left="120"/>
              <w:jc w:val="center"/>
              <w:rPr>
                <w:rFonts w:eastAsia="Arial" w:cs="Calibri"/>
                <w:color w:val="000000" w:themeColor="text1"/>
                <w:sz w:val="24"/>
                <w:szCs w:val="24"/>
              </w:rPr>
            </w:pPr>
            <w:r w:rsidRPr="000F68D0">
              <w:rPr>
                <w:rFonts w:eastAsia="Arial" w:cs="Calibri"/>
                <w:color w:val="000000" w:themeColor="text1"/>
                <w:sz w:val="24"/>
                <w:szCs w:val="24"/>
              </w:rPr>
              <w:t xml:space="preserve">Approved at Full Governing Body on: </w:t>
            </w:r>
            <w:r w:rsidRPr="000F68D0">
              <w:rPr>
                <w:rFonts w:eastAsia="Arial" w:cs="Calibri"/>
                <w:color w:val="000000" w:themeColor="text1"/>
                <w:sz w:val="24"/>
                <w:szCs w:val="24"/>
              </w:rPr>
              <w:tab/>
            </w:r>
          </w:p>
        </w:tc>
        <w:tc>
          <w:tcPr>
            <w:tcW w:w="4559" w:type="dxa"/>
            <w:tcBorders>
              <w:top w:val="single" w:sz="8" w:space="0" w:color="auto"/>
              <w:bottom w:val="single" w:sz="8" w:space="0" w:color="auto"/>
              <w:right w:val="single" w:sz="8" w:space="0" w:color="auto"/>
            </w:tcBorders>
          </w:tcPr>
          <w:p w14:paraId="64704174" w14:textId="3369999F" w:rsidR="000F68D0" w:rsidRPr="008E2D9D" w:rsidRDefault="000F68D0" w:rsidP="000A3F19">
            <w:pPr>
              <w:ind w:left="100"/>
              <w:jc w:val="center"/>
              <w:rPr>
                <w:rFonts w:eastAsia="Arial" w:cs="Calibri"/>
                <w:color w:val="000000" w:themeColor="text1"/>
                <w:sz w:val="24"/>
                <w:szCs w:val="24"/>
              </w:rPr>
            </w:pPr>
            <w:r w:rsidRPr="000F68D0">
              <w:rPr>
                <w:rFonts w:eastAsia="Arial" w:cs="Calibri"/>
                <w:color w:val="000000" w:themeColor="text1"/>
                <w:sz w:val="24"/>
                <w:szCs w:val="24"/>
              </w:rPr>
              <w:t>14</w:t>
            </w:r>
            <w:proofErr w:type="gramStart"/>
            <w:r w:rsidRPr="000F68D0">
              <w:rPr>
                <w:rFonts w:eastAsia="Arial" w:cs="Calibri"/>
                <w:color w:val="000000" w:themeColor="text1"/>
                <w:sz w:val="24"/>
                <w:szCs w:val="24"/>
              </w:rPr>
              <w:t>th  May</w:t>
            </w:r>
            <w:proofErr w:type="gramEnd"/>
            <w:r w:rsidRPr="000F68D0">
              <w:rPr>
                <w:rFonts w:eastAsia="Arial" w:cs="Calibri"/>
                <w:color w:val="000000" w:themeColor="text1"/>
                <w:sz w:val="24"/>
                <w:szCs w:val="24"/>
              </w:rPr>
              <w:t xml:space="preserve"> 2026</w:t>
            </w:r>
          </w:p>
        </w:tc>
      </w:tr>
      <w:tr w:rsidR="000A3F19" w:rsidRPr="008E2D9D" w14:paraId="0B2A9BFE" w14:textId="77777777" w:rsidTr="551D3A69">
        <w:trPr>
          <w:trHeight w:val="265"/>
        </w:trPr>
        <w:tc>
          <w:tcPr>
            <w:tcW w:w="4220" w:type="dxa"/>
            <w:tcBorders>
              <w:left w:val="single" w:sz="8" w:space="0" w:color="auto"/>
              <w:bottom w:val="single" w:sz="8" w:space="0" w:color="auto"/>
              <w:right w:val="single" w:sz="8" w:space="0" w:color="auto"/>
            </w:tcBorders>
            <w:vAlign w:val="center"/>
          </w:tcPr>
          <w:p w14:paraId="6E307789" w14:textId="77777777" w:rsidR="00DF5ACF" w:rsidRPr="008E2D9D" w:rsidRDefault="00DF5ACF" w:rsidP="000A3F19">
            <w:pPr>
              <w:ind w:left="120"/>
              <w:jc w:val="center"/>
              <w:rPr>
                <w:rFonts w:eastAsia="Arial" w:cs="Calibri"/>
                <w:color w:val="000000" w:themeColor="text1"/>
                <w:sz w:val="24"/>
                <w:szCs w:val="24"/>
              </w:rPr>
            </w:pPr>
            <w:r w:rsidRPr="008E2D9D">
              <w:rPr>
                <w:rFonts w:eastAsia="Arial" w:cs="Calibri"/>
                <w:color w:val="000000" w:themeColor="text1"/>
                <w:sz w:val="24"/>
                <w:szCs w:val="24"/>
              </w:rPr>
              <w:t>Review date:</w:t>
            </w:r>
          </w:p>
          <w:p w14:paraId="041AF724" w14:textId="77777777" w:rsidR="00DF5ACF" w:rsidRPr="008E2D9D" w:rsidRDefault="00DF5ACF" w:rsidP="000A3F19">
            <w:pPr>
              <w:ind w:left="120"/>
              <w:jc w:val="center"/>
              <w:rPr>
                <w:rFonts w:eastAsia="Arial" w:cs="Calibri"/>
                <w:color w:val="000000" w:themeColor="text1"/>
                <w:sz w:val="24"/>
                <w:szCs w:val="24"/>
              </w:rPr>
            </w:pPr>
          </w:p>
        </w:tc>
        <w:tc>
          <w:tcPr>
            <w:tcW w:w="4559" w:type="dxa"/>
            <w:tcBorders>
              <w:bottom w:val="single" w:sz="8" w:space="0" w:color="auto"/>
              <w:right w:val="single" w:sz="8" w:space="0" w:color="auto"/>
            </w:tcBorders>
          </w:tcPr>
          <w:p w14:paraId="1987D607" w14:textId="04794B5C" w:rsidR="00DF5ACF" w:rsidRPr="008E2D9D" w:rsidRDefault="00DF5ACF" w:rsidP="000A3F19">
            <w:pPr>
              <w:ind w:left="120"/>
              <w:jc w:val="center"/>
              <w:rPr>
                <w:rFonts w:eastAsia="Arial" w:cs="Calibri"/>
                <w:color w:val="000000" w:themeColor="text1"/>
                <w:sz w:val="24"/>
                <w:szCs w:val="24"/>
              </w:rPr>
            </w:pPr>
            <w:r w:rsidRPr="551D3A69">
              <w:rPr>
                <w:rFonts w:eastAsia="Arial" w:cs="Calibri"/>
                <w:color w:val="000000" w:themeColor="text1"/>
                <w:sz w:val="24"/>
                <w:szCs w:val="24"/>
              </w:rPr>
              <w:t xml:space="preserve"> 202</w:t>
            </w:r>
            <w:r w:rsidR="2C301145" w:rsidRPr="551D3A69">
              <w:rPr>
                <w:rFonts w:eastAsia="Arial" w:cs="Calibri"/>
                <w:color w:val="000000" w:themeColor="text1"/>
                <w:sz w:val="24"/>
                <w:szCs w:val="24"/>
              </w:rPr>
              <w:t>6</w:t>
            </w:r>
          </w:p>
        </w:tc>
      </w:tr>
      <w:tr w:rsidR="000A3F19" w:rsidRPr="008E2D9D" w14:paraId="01D1EAE2" w14:textId="77777777" w:rsidTr="551D3A69">
        <w:trPr>
          <w:trHeight w:val="263"/>
        </w:trPr>
        <w:tc>
          <w:tcPr>
            <w:tcW w:w="4220" w:type="dxa"/>
            <w:tcBorders>
              <w:left w:val="single" w:sz="8" w:space="0" w:color="auto"/>
              <w:bottom w:val="single" w:sz="8" w:space="0" w:color="auto"/>
              <w:right w:val="single" w:sz="8" w:space="0" w:color="auto"/>
            </w:tcBorders>
            <w:vAlign w:val="center"/>
          </w:tcPr>
          <w:p w14:paraId="0597991B" w14:textId="77777777" w:rsidR="00DF5ACF" w:rsidRPr="008E2D9D" w:rsidRDefault="00DF5ACF" w:rsidP="000A3F19">
            <w:pPr>
              <w:ind w:left="120"/>
              <w:jc w:val="center"/>
              <w:rPr>
                <w:rFonts w:eastAsia="Arial" w:cs="Calibri"/>
                <w:color w:val="000000" w:themeColor="text1"/>
                <w:sz w:val="24"/>
                <w:szCs w:val="24"/>
              </w:rPr>
            </w:pPr>
            <w:r w:rsidRPr="008E2D9D">
              <w:rPr>
                <w:rFonts w:eastAsia="Arial" w:cs="Calibri"/>
                <w:color w:val="000000" w:themeColor="text1"/>
                <w:sz w:val="24"/>
                <w:szCs w:val="24"/>
              </w:rPr>
              <w:t>Next Review due by:</w:t>
            </w:r>
          </w:p>
          <w:p w14:paraId="7CAF23C1" w14:textId="77777777" w:rsidR="00DF5ACF" w:rsidRPr="008E2D9D" w:rsidRDefault="00DF5ACF" w:rsidP="000A3F19">
            <w:pPr>
              <w:ind w:left="120"/>
              <w:jc w:val="center"/>
              <w:rPr>
                <w:rFonts w:eastAsia="Arial" w:cs="Calibri"/>
                <w:color w:val="000000" w:themeColor="text1"/>
                <w:sz w:val="24"/>
                <w:szCs w:val="24"/>
              </w:rPr>
            </w:pPr>
          </w:p>
        </w:tc>
        <w:tc>
          <w:tcPr>
            <w:tcW w:w="4559" w:type="dxa"/>
            <w:tcBorders>
              <w:bottom w:val="single" w:sz="8" w:space="0" w:color="auto"/>
              <w:right w:val="single" w:sz="8" w:space="0" w:color="auto"/>
            </w:tcBorders>
          </w:tcPr>
          <w:p w14:paraId="65FBA410" w14:textId="2E22E49D" w:rsidR="00DF5ACF" w:rsidRPr="008E2D9D" w:rsidRDefault="3DE8B261" w:rsidP="551D3A69">
            <w:pPr>
              <w:ind w:left="100"/>
              <w:jc w:val="center"/>
              <w:rPr>
                <w:rFonts w:eastAsia="Arial" w:cs="Calibri"/>
                <w:i/>
                <w:iCs/>
                <w:color w:val="000000" w:themeColor="text1"/>
                <w:sz w:val="24"/>
                <w:szCs w:val="24"/>
                <w:highlight w:val="yellow"/>
              </w:rPr>
            </w:pPr>
            <w:r w:rsidRPr="551D3A69">
              <w:rPr>
                <w:rFonts w:eastAsia="Arial" w:cs="Calibri"/>
                <w:i/>
                <w:iCs/>
                <w:color w:val="000000" w:themeColor="text1"/>
                <w:sz w:val="24"/>
                <w:szCs w:val="24"/>
                <w:highlight w:val="yellow"/>
              </w:rPr>
              <w:t>Oct 2026 – review in line with KCSIE and any updates based on this</w:t>
            </w:r>
          </w:p>
        </w:tc>
      </w:tr>
      <w:tr w:rsidR="000A3F19" w:rsidRPr="008E2D9D" w14:paraId="11AF0BBA" w14:textId="77777777" w:rsidTr="551D3A69">
        <w:trPr>
          <w:trHeight w:val="269"/>
        </w:trPr>
        <w:tc>
          <w:tcPr>
            <w:tcW w:w="4220" w:type="dxa"/>
            <w:tcBorders>
              <w:left w:val="single" w:sz="8" w:space="0" w:color="auto"/>
              <w:bottom w:val="single" w:sz="8" w:space="0" w:color="auto"/>
              <w:right w:val="single" w:sz="8" w:space="0" w:color="auto"/>
            </w:tcBorders>
            <w:vAlign w:val="center"/>
          </w:tcPr>
          <w:p w14:paraId="612A8138" w14:textId="77777777" w:rsidR="00DF5ACF" w:rsidRPr="008E2D9D" w:rsidRDefault="00DF5ACF" w:rsidP="000A3F19">
            <w:pPr>
              <w:ind w:left="120"/>
              <w:jc w:val="center"/>
              <w:rPr>
                <w:rFonts w:eastAsia="Arial" w:cs="Calibri"/>
                <w:color w:val="000000" w:themeColor="text1"/>
                <w:sz w:val="24"/>
                <w:szCs w:val="24"/>
              </w:rPr>
            </w:pPr>
            <w:r w:rsidRPr="008E2D9D">
              <w:rPr>
                <w:rFonts w:eastAsia="Arial" w:cs="Calibri"/>
                <w:color w:val="000000" w:themeColor="text1"/>
                <w:sz w:val="24"/>
                <w:szCs w:val="24"/>
              </w:rPr>
              <w:t>SLT Lead:</w:t>
            </w:r>
          </w:p>
          <w:p w14:paraId="6D2C973F" w14:textId="77777777" w:rsidR="00DF5ACF" w:rsidRPr="008E2D9D" w:rsidRDefault="00DF5ACF" w:rsidP="000A3F19">
            <w:pPr>
              <w:ind w:left="120"/>
              <w:jc w:val="center"/>
              <w:rPr>
                <w:rFonts w:eastAsia="Arial" w:cs="Calibri"/>
                <w:color w:val="000000" w:themeColor="text1"/>
                <w:sz w:val="24"/>
                <w:szCs w:val="24"/>
              </w:rPr>
            </w:pPr>
          </w:p>
        </w:tc>
        <w:tc>
          <w:tcPr>
            <w:tcW w:w="4559" w:type="dxa"/>
            <w:tcBorders>
              <w:bottom w:val="single" w:sz="8" w:space="0" w:color="auto"/>
              <w:right w:val="single" w:sz="8" w:space="0" w:color="auto"/>
            </w:tcBorders>
          </w:tcPr>
          <w:p w14:paraId="62B3401A" w14:textId="17FAF066" w:rsidR="00DF5ACF" w:rsidRPr="008E2D9D" w:rsidRDefault="00DF5ACF" w:rsidP="000A3F19">
            <w:pPr>
              <w:ind w:left="100"/>
              <w:jc w:val="center"/>
              <w:rPr>
                <w:rFonts w:eastAsia="Arial" w:cs="Calibri"/>
                <w:color w:val="000000" w:themeColor="text1"/>
                <w:sz w:val="24"/>
                <w:szCs w:val="24"/>
              </w:rPr>
            </w:pPr>
            <w:r w:rsidRPr="008E2D9D">
              <w:rPr>
                <w:rFonts w:eastAsia="Arial" w:cs="Calibri"/>
                <w:color w:val="000000" w:themeColor="text1"/>
                <w:sz w:val="24"/>
                <w:szCs w:val="24"/>
              </w:rPr>
              <w:t>Assistant Headteacher</w:t>
            </w:r>
            <w:r w:rsidR="00EB752E">
              <w:rPr>
                <w:rFonts w:eastAsia="Arial" w:cs="Calibri"/>
                <w:color w:val="000000" w:themeColor="text1"/>
                <w:sz w:val="24"/>
                <w:szCs w:val="24"/>
              </w:rPr>
              <w:t>- Safeguarding</w:t>
            </w:r>
          </w:p>
        </w:tc>
      </w:tr>
    </w:tbl>
    <w:p w14:paraId="510DD9C8" w14:textId="77777777" w:rsidR="00AF010C" w:rsidRPr="008E2D9D" w:rsidRDefault="00AF010C" w:rsidP="00AF010C">
      <w:pPr>
        <w:spacing w:line="200" w:lineRule="exact"/>
        <w:rPr>
          <w:rFonts w:eastAsia="Times New Roman" w:cs="Calibri"/>
          <w:color w:val="000000" w:themeColor="text1"/>
          <w:sz w:val="24"/>
          <w:szCs w:val="24"/>
        </w:rPr>
      </w:pPr>
    </w:p>
    <w:p w14:paraId="0DDD3E8B" w14:textId="77777777" w:rsidR="00DF5ACF" w:rsidRPr="008E2D9D" w:rsidRDefault="00DF5ACF" w:rsidP="00AF010C">
      <w:pPr>
        <w:spacing w:line="200" w:lineRule="exact"/>
        <w:rPr>
          <w:rFonts w:eastAsia="Times New Roman" w:cs="Calibri"/>
          <w:color w:val="000000" w:themeColor="text1"/>
          <w:sz w:val="24"/>
          <w:szCs w:val="24"/>
        </w:rPr>
      </w:pPr>
    </w:p>
    <w:p w14:paraId="3903FEB8" w14:textId="77777777" w:rsidR="00DF5ACF" w:rsidRPr="008E2D9D" w:rsidRDefault="00DF5ACF" w:rsidP="00AF010C">
      <w:pPr>
        <w:spacing w:line="200" w:lineRule="exact"/>
        <w:rPr>
          <w:rFonts w:eastAsia="Times New Roman" w:cs="Calibri"/>
          <w:color w:val="000000" w:themeColor="text1"/>
          <w:sz w:val="24"/>
          <w:szCs w:val="24"/>
        </w:rPr>
      </w:pPr>
    </w:p>
    <w:p w14:paraId="1B68BA01" w14:textId="77777777" w:rsidR="00AF010C" w:rsidRPr="008E2D9D" w:rsidRDefault="00AF010C" w:rsidP="00AF010C">
      <w:pPr>
        <w:spacing w:line="200" w:lineRule="exact"/>
        <w:rPr>
          <w:rFonts w:eastAsia="Times New Roman" w:cs="Calibri"/>
          <w:color w:val="000000" w:themeColor="text1"/>
          <w:sz w:val="24"/>
          <w:szCs w:val="24"/>
        </w:rPr>
      </w:pPr>
    </w:p>
    <w:bookmarkStart w:id="1" w:name="_Toc198215719" w:displacedByCustomXml="next"/>
    <w:sdt>
      <w:sdtPr>
        <w:rPr>
          <w:rFonts w:ascii="Calibri" w:hAnsi="Calibri" w:cs="Calibri"/>
          <w:color w:val="000000" w:themeColor="text1"/>
        </w:rPr>
        <w:id w:val="105013330"/>
        <w:docPartObj>
          <w:docPartGallery w:val="Table of Contents"/>
          <w:docPartUnique/>
        </w:docPartObj>
      </w:sdtPr>
      <w:sdtEndPr>
        <w:rPr>
          <w:b/>
          <w:bCs/>
        </w:rPr>
      </w:sdtEndPr>
      <w:sdtContent>
        <w:p w14:paraId="4A3DAD3C" w14:textId="3B2B31C6" w:rsidR="00ED5FC3" w:rsidRPr="008E2D9D" w:rsidRDefault="00ED5FC3" w:rsidP="00ED5FC3">
          <w:pPr>
            <w:pStyle w:val="Heading2"/>
            <w:rPr>
              <w:rFonts w:ascii="Calibri" w:hAnsi="Calibri" w:cs="Calibri"/>
              <w:color w:val="000000" w:themeColor="text1"/>
            </w:rPr>
          </w:pPr>
          <w:r w:rsidRPr="008E2D9D">
            <w:rPr>
              <w:rFonts w:ascii="Calibri" w:hAnsi="Calibri" w:cs="Calibri"/>
              <w:color w:val="000000" w:themeColor="text1"/>
            </w:rPr>
            <w:t>Contents</w:t>
          </w:r>
          <w:bookmarkEnd w:id="1"/>
        </w:p>
        <w:p w14:paraId="5CC61C89" w14:textId="25E098B7" w:rsidR="007D0B12" w:rsidRDefault="00ED5FC3">
          <w:pPr>
            <w:pStyle w:val="TOC2"/>
            <w:tabs>
              <w:tab w:val="right" w:leader="dot" w:pos="9021"/>
            </w:tabs>
            <w:rPr>
              <w:rFonts w:cstheme="minorBidi"/>
              <w:noProof/>
              <w:kern w:val="2"/>
              <w:sz w:val="24"/>
              <w:szCs w:val="24"/>
              <w14:ligatures w14:val="standardContextual"/>
            </w:rPr>
          </w:pPr>
          <w:r w:rsidRPr="008E2D9D">
            <w:rPr>
              <w:rFonts w:ascii="Calibri" w:hAnsi="Calibri" w:cs="Calibri"/>
              <w:color w:val="000000" w:themeColor="text1"/>
            </w:rPr>
            <w:fldChar w:fldCharType="begin"/>
          </w:r>
          <w:r w:rsidRPr="008E2D9D">
            <w:rPr>
              <w:rFonts w:ascii="Calibri" w:hAnsi="Calibri" w:cs="Calibri"/>
              <w:color w:val="000000" w:themeColor="text1"/>
            </w:rPr>
            <w:instrText xml:space="preserve"> TOC \o "1-3" \h \z \u </w:instrText>
          </w:r>
          <w:r w:rsidRPr="008E2D9D">
            <w:rPr>
              <w:rFonts w:ascii="Calibri" w:hAnsi="Calibri" w:cs="Calibri"/>
              <w:color w:val="000000" w:themeColor="text1"/>
            </w:rPr>
            <w:fldChar w:fldCharType="separate"/>
          </w:r>
          <w:hyperlink w:anchor="_Toc198215719" w:history="1">
            <w:r w:rsidR="007D0B12" w:rsidRPr="00305755">
              <w:rPr>
                <w:rStyle w:val="Hyperlink"/>
                <w:rFonts w:ascii="Calibri" w:hAnsi="Calibri" w:cs="Calibri"/>
                <w:noProof/>
              </w:rPr>
              <w:t>Contents</w:t>
            </w:r>
            <w:r w:rsidR="007D0B12">
              <w:rPr>
                <w:noProof/>
                <w:webHidden/>
              </w:rPr>
              <w:tab/>
            </w:r>
            <w:r w:rsidR="007D0B12">
              <w:rPr>
                <w:noProof/>
                <w:webHidden/>
              </w:rPr>
              <w:fldChar w:fldCharType="begin"/>
            </w:r>
            <w:r w:rsidR="007D0B12">
              <w:rPr>
                <w:noProof/>
                <w:webHidden/>
              </w:rPr>
              <w:instrText xml:space="preserve"> PAGEREF _Toc198215719 \h </w:instrText>
            </w:r>
            <w:r w:rsidR="007D0B12">
              <w:rPr>
                <w:noProof/>
                <w:webHidden/>
              </w:rPr>
            </w:r>
            <w:r w:rsidR="007D0B12">
              <w:rPr>
                <w:noProof/>
                <w:webHidden/>
              </w:rPr>
              <w:fldChar w:fldCharType="separate"/>
            </w:r>
            <w:r w:rsidR="007D0B12">
              <w:rPr>
                <w:noProof/>
                <w:webHidden/>
              </w:rPr>
              <w:t>1</w:t>
            </w:r>
            <w:r w:rsidR="007D0B12">
              <w:rPr>
                <w:noProof/>
                <w:webHidden/>
              </w:rPr>
              <w:fldChar w:fldCharType="end"/>
            </w:r>
          </w:hyperlink>
        </w:p>
        <w:p w14:paraId="37419900" w14:textId="629741DA" w:rsidR="007D0B12" w:rsidRDefault="007D0B12">
          <w:pPr>
            <w:pStyle w:val="TOC3"/>
            <w:tabs>
              <w:tab w:val="right" w:leader="dot" w:pos="9021"/>
            </w:tabs>
            <w:rPr>
              <w:rFonts w:cstheme="minorBidi"/>
              <w:noProof/>
              <w:kern w:val="2"/>
              <w:sz w:val="24"/>
              <w:szCs w:val="24"/>
              <w14:ligatures w14:val="standardContextual"/>
            </w:rPr>
          </w:pPr>
          <w:hyperlink w:anchor="_Toc198215720" w:history="1">
            <w:r w:rsidRPr="00305755">
              <w:rPr>
                <w:rStyle w:val="Hyperlink"/>
                <w:rFonts w:eastAsia="Arial" w:cs="Calibri"/>
                <w:b/>
                <w:noProof/>
              </w:rPr>
              <w:t>General statement</w:t>
            </w:r>
            <w:r>
              <w:rPr>
                <w:noProof/>
                <w:webHidden/>
              </w:rPr>
              <w:tab/>
            </w:r>
            <w:r>
              <w:rPr>
                <w:noProof/>
                <w:webHidden/>
              </w:rPr>
              <w:fldChar w:fldCharType="begin"/>
            </w:r>
            <w:r>
              <w:rPr>
                <w:noProof/>
                <w:webHidden/>
              </w:rPr>
              <w:instrText xml:space="preserve"> PAGEREF _Toc198215720 \h </w:instrText>
            </w:r>
            <w:r>
              <w:rPr>
                <w:noProof/>
                <w:webHidden/>
              </w:rPr>
            </w:r>
            <w:r>
              <w:rPr>
                <w:noProof/>
                <w:webHidden/>
              </w:rPr>
              <w:fldChar w:fldCharType="separate"/>
            </w:r>
            <w:r>
              <w:rPr>
                <w:noProof/>
                <w:webHidden/>
              </w:rPr>
              <w:t>2</w:t>
            </w:r>
            <w:r>
              <w:rPr>
                <w:noProof/>
                <w:webHidden/>
              </w:rPr>
              <w:fldChar w:fldCharType="end"/>
            </w:r>
          </w:hyperlink>
        </w:p>
        <w:p w14:paraId="6A976EB0" w14:textId="0471DCF3" w:rsidR="007D0B12" w:rsidRDefault="007D0B12">
          <w:pPr>
            <w:pStyle w:val="TOC3"/>
            <w:tabs>
              <w:tab w:val="right" w:leader="dot" w:pos="9021"/>
            </w:tabs>
            <w:rPr>
              <w:rFonts w:cstheme="minorBidi"/>
              <w:noProof/>
              <w:kern w:val="2"/>
              <w:sz w:val="24"/>
              <w:szCs w:val="24"/>
              <w14:ligatures w14:val="standardContextual"/>
            </w:rPr>
          </w:pPr>
          <w:hyperlink w:anchor="_Toc198215721" w:history="1">
            <w:r w:rsidRPr="00305755">
              <w:rPr>
                <w:rStyle w:val="Hyperlink"/>
                <w:rFonts w:eastAsia="Arial" w:cs="Calibri"/>
                <w:b/>
                <w:noProof/>
              </w:rPr>
              <w:t>Definition</w:t>
            </w:r>
            <w:r>
              <w:rPr>
                <w:noProof/>
                <w:webHidden/>
              </w:rPr>
              <w:tab/>
            </w:r>
            <w:r>
              <w:rPr>
                <w:noProof/>
                <w:webHidden/>
              </w:rPr>
              <w:fldChar w:fldCharType="begin"/>
            </w:r>
            <w:r>
              <w:rPr>
                <w:noProof/>
                <w:webHidden/>
              </w:rPr>
              <w:instrText xml:space="preserve"> PAGEREF _Toc198215721 \h </w:instrText>
            </w:r>
            <w:r>
              <w:rPr>
                <w:noProof/>
                <w:webHidden/>
              </w:rPr>
            </w:r>
            <w:r>
              <w:rPr>
                <w:noProof/>
                <w:webHidden/>
              </w:rPr>
              <w:fldChar w:fldCharType="separate"/>
            </w:r>
            <w:r>
              <w:rPr>
                <w:noProof/>
                <w:webHidden/>
              </w:rPr>
              <w:t>2</w:t>
            </w:r>
            <w:r>
              <w:rPr>
                <w:noProof/>
                <w:webHidden/>
              </w:rPr>
              <w:fldChar w:fldCharType="end"/>
            </w:r>
          </w:hyperlink>
        </w:p>
        <w:p w14:paraId="4E7E4009" w14:textId="2707875D" w:rsidR="007D0B12" w:rsidRDefault="007D0B12">
          <w:pPr>
            <w:pStyle w:val="TOC3"/>
            <w:tabs>
              <w:tab w:val="right" w:leader="dot" w:pos="9021"/>
            </w:tabs>
            <w:rPr>
              <w:rFonts w:cstheme="minorBidi"/>
              <w:noProof/>
              <w:kern w:val="2"/>
              <w:sz w:val="24"/>
              <w:szCs w:val="24"/>
              <w14:ligatures w14:val="standardContextual"/>
            </w:rPr>
          </w:pPr>
          <w:hyperlink w:anchor="_Toc198215722" w:history="1">
            <w:r w:rsidRPr="00305755">
              <w:rPr>
                <w:rStyle w:val="Hyperlink"/>
                <w:rFonts w:eastAsia="Arial" w:cs="Calibri"/>
                <w:b/>
                <w:bCs/>
                <w:noProof/>
              </w:rPr>
              <w:t>Objectives</w:t>
            </w:r>
            <w:r>
              <w:rPr>
                <w:noProof/>
                <w:webHidden/>
              </w:rPr>
              <w:tab/>
            </w:r>
            <w:r>
              <w:rPr>
                <w:noProof/>
                <w:webHidden/>
              </w:rPr>
              <w:fldChar w:fldCharType="begin"/>
            </w:r>
            <w:r>
              <w:rPr>
                <w:noProof/>
                <w:webHidden/>
              </w:rPr>
              <w:instrText xml:space="preserve"> PAGEREF _Toc198215722 \h </w:instrText>
            </w:r>
            <w:r>
              <w:rPr>
                <w:noProof/>
                <w:webHidden/>
              </w:rPr>
            </w:r>
            <w:r>
              <w:rPr>
                <w:noProof/>
                <w:webHidden/>
              </w:rPr>
              <w:fldChar w:fldCharType="separate"/>
            </w:r>
            <w:r>
              <w:rPr>
                <w:noProof/>
                <w:webHidden/>
              </w:rPr>
              <w:t>2</w:t>
            </w:r>
            <w:r>
              <w:rPr>
                <w:noProof/>
                <w:webHidden/>
              </w:rPr>
              <w:fldChar w:fldCharType="end"/>
            </w:r>
          </w:hyperlink>
        </w:p>
        <w:p w14:paraId="5C6B7AE6" w14:textId="4D7E7DFD" w:rsidR="007D0B12" w:rsidRDefault="007D0B12">
          <w:pPr>
            <w:pStyle w:val="TOC3"/>
            <w:tabs>
              <w:tab w:val="right" w:leader="dot" w:pos="9021"/>
            </w:tabs>
            <w:rPr>
              <w:rFonts w:cstheme="minorBidi"/>
              <w:noProof/>
              <w:kern w:val="2"/>
              <w:sz w:val="24"/>
              <w:szCs w:val="24"/>
              <w14:ligatures w14:val="standardContextual"/>
            </w:rPr>
          </w:pPr>
          <w:hyperlink w:anchor="_Toc198215723" w:history="1">
            <w:r w:rsidRPr="00305755">
              <w:rPr>
                <w:rStyle w:val="Hyperlink"/>
                <w:rFonts w:eastAsia="Times New Roman" w:cs="Calibri"/>
                <w:b/>
                <w:bCs/>
                <w:i/>
                <w:iCs/>
                <w:noProof/>
              </w:rPr>
              <w:t>Bullying can be:</w:t>
            </w:r>
            <w:r>
              <w:rPr>
                <w:noProof/>
                <w:webHidden/>
              </w:rPr>
              <w:tab/>
            </w:r>
            <w:r>
              <w:rPr>
                <w:noProof/>
                <w:webHidden/>
              </w:rPr>
              <w:fldChar w:fldCharType="begin"/>
            </w:r>
            <w:r>
              <w:rPr>
                <w:noProof/>
                <w:webHidden/>
              </w:rPr>
              <w:instrText xml:space="preserve"> PAGEREF _Toc198215723 \h </w:instrText>
            </w:r>
            <w:r>
              <w:rPr>
                <w:noProof/>
                <w:webHidden/>
              </w:rPr>
            </w:r>
            <w:r>
              <w:rPr>
                <w:noProof/>
                <w:webHidden/>
              </w:rPr>
              <w:fldChar w:fldCharType="separate"/>
            </w:r>
            <w:r>
              <w:rPr>
                <w:noProof/>
                <w:webHidden/>
              </w:rPr>
              <w:t>3</w:t>
            </w:r>
            <w:r>
              <w:rPr>
                <w:noProof/>
                <w:webHidden/>
              </w:rPr>
              <w:fldChar w:fldCharType="end"/>
            </w:r>
          </w:hyperlink>
        </w:p>
        <w:p w14:paraId="2256BD65" w14:textId="695B0813" w:rsidR="007D0B12" w:rsidRDefault="007D0B12">
          <w:pPr>
            <w:pStyle w:val="TOC3"/>
            <w:tabs>
              <w:tab w:val="right" w:leader="dot" w:pos="9021"/>
            </w:tabs>
            <w:rPr>
              <w:rFonts w:cstheme="minorBidi"/>
              <w:noProof/>
              <w:kern w:val="2"/>
              <w:sz w:val="24"/>
              <w:szCs w:val="24"/>
              <w14:ligatures w14:val="standardContextual"/>
            </w:rPr>
          </w:pPr>
          <w:hyperlink w:anchor="_Toc198215724" w:history="1">
            <w:r w:rsidRPr="00305755">
              <w:rPr>
                <w:rStyle w:val="Hyperlink"/>
                <w:rFonts w:eastAsia="Arial" w:cs="Calibri"/>
                <w:b/>
                <w:bCs/>
                <w:noProof/>
              </w:rPr>
              <w:t>Cyber-bullying</w:t>
            </w:r>
            <w:r>
              <w:rPr>
                <w:noProof/>
                <w:webHidden/>
              </w:rPr>
              <w:tab/>
            </w:r>
            <w:r>
              <w:rPr>
                <w:noProof/>
                <w:webHidden/>
              </w:rPr>
              <w:fldChar w:fldCharType="begin"/>
            </w:r>
            <w:r>
              <w:rPr>
                <w:noProof/>
                <w:webHidden/>
              </w:rPr>
              <w:instrText xml:space="preserve"> PAGEREF _Toc198215724 \h </w:instrText>
            </w:r>
            <w:r>
              <w:rPr>
                <w:noProof/>
                <w:webHidden/>
              </w:rPr>
            </w:r>
            <w:r>
              <w:rPr>
                <w:noProof/>
                <w:webHidden/>
              </w:rPr>
              <w:fldChar w:fldCharType="separate"/>
            </w:r>
            <w:r>
              <w:rPr>
                <w:noProof/>
                <w:webHidden/>
              </w:rPr>
              <w:t>3</w:t>
            </w:r>
            <w:r>
              <w:rPr>
                <w:noProof/>
                <w:webHidden/>
              </w:rPr>
              <w:fldChar w:fldCharType="end"/>
            </w:r>
          </w:hyperlink>
        </w:p>
        <w:p w14:paraId="74AC9E7C" w14:textId="3B676F92" w:rsidR="007D0B12" w:rsidRDefault="007D0B12">
          <w:pPr>
            <w:pStyle w:val="TOC3"/>
            <w:tabs>
              <w:tab w:val="right" w:leader="dot" w:pos="9021"/>
            </w:tabs>
            <w:rPr>
              <w:rFonts w:cstheme="minorBidi"/>
              <w:noProof/>
              <w:kern w:val="2"/>
              <w:sz w:val="24"/>
              <w:szCs w:val="24"/>
              <w14:ligatures w14:val="standardContextual"/>
            </w:rPr>
          </w:pPr>
          <w:hyperlink w:anchor="_Toc198215725" w:history="1">
            <w:r w:rsidRPr="00305755">
              <w:rPr>
                <w:rStyle w:val="Hyperlink"/>
                <w:rFonts w:eastAsia="Arial" w:cs="Calibri"/>
                <w:b/>
                <w:bCs/>
                <w:noProof/>
              </w:rPr>
              <w:t>Responding to bullying</w:t>
            </w:r>
            <w:r w:rsidRPr="00305755">
              <w:rPr>
                <w:rStyle w:val="Hyperlink"/>
                <w:rFonts w:eastAsia="Arial" w:cs="Calibri"/>
                <w:noProof/>
              </w:rPr>
              <w:t>:</w:t>
            </w:r>
            <w:r>
              <w:rPr>
                <w:noProof/>
                <w:webHidden/>
              </w:rPr>
              <w:tab/>
            </w:r>
            <w:r>
              <w:rPr>
                <w:noProof/>
                <w:webHidden/>
              </w:rPr>
              <w:fldChar w:fldCharType="begin"/>
            </w:r>
            <w:r>
              <w:rPr>
                <w:noProof/>
                <w:webHidden/>
              </w:rPr>
              <w:instrText xml:space="preserve"> PAGEREF _Toc198215725 \h </w:instrText>
            </w:r>
            <w:r>
              <w:rPr>
                <w:noProof/>
                <w:webHidden/>
              </w:rPr>
            </w:r>
            <w:r>
              <w:rPr>
                <w:noProof/>
                <w:webHidden/>
              </w:rPr>
              <w:fldChar w:fldCharType="separate"/>
            </w:r>
            <w:r>
              <w:rPr>
                <w:noProof/>
                <w:webHidden/>
              </w:rPr>
              <w:t>3</w:t>
            </w:r>
            <w:r>
              <w:rPr>
                <w:noProof/>
                <w:webHidden/>
              </w:rPr>
              <w:fldChar w:fldCharType="end"/>
            </w:r>
          </w:hyperlink>
        </w:p>
        <w:p w14:paraId="1D48F03D" w14:textId="11563963" w:rsidR="007D0B12" w:rsidRDefault="007D0B12">
          <w:pPr>
            <w:pStyle w:val="TOC3"/>
            <w:tabs>
              <w:tab w:val="right" w:leader="dot" w:pos="9021"/>
            </w:tabs>
            <w:rPr>
              <w:rFonts w:cstheme="minorBidi"/>
              <w:noProof/>
              <w:kern w:val="2"/>
              <w:sz w:val="24"/>
              <w:szCs w:val="24"/>
              <w14:ligatures w14:val="standardContextual"/>
            </w:rPr>
          </w:pPr>
          <w:hyperlink w:anchor="_Toc198215726" w:history="1">
            <w:r w:rsidRPr="00305755">
              <w:rPr>
                <w:rStyle w:val="Hyperlink"/>
                <w:rFonts w:eastAsia="Arial" w:cs="Calibri"/>
                <w:b/>
                <w:bCs/>
                <w:noProof/>
              </w:rPr>
              <w:t>Roles and responsibilities:</w:t>
            </w:r>
            <w:r>
              <w:rPr>
                <w:noProof/>
                <w:webHidden/>
              </w:rPr>
              <w:tab/>
            </w:r>
            <w:r>
              <w:rPr>
                <w:noProof/>
                <w:webHidden/>
              </w:rPr>
              <w:fldChar w:fldCharType="begin"/>
            </w:r>
            <w:r>
              <w:rPr>
                <w:noProof/>
                <w:webHidden/>
              </w:rPr>
              <w:instrText xml:space="preserve"> PAGEREF _Toc198215726 \h </w:instrText>
            </w:r>
            <w:r>
              <w:rPr>
                <w:noProof/>
                <w:webHidden/>
              </w:rPr>
            </w:r>
            <w:r>
              <w:rPr>
                <w:noProof/>
                <w:webHidden/>
              </w:rPr>
              <w:fldChar w:fldCharType="separate"/>
            </w:r>
            <w:r>
              <w:rPr>
                <w:noProof/>
                <w:webHidden/>
              </w:rPr>
              <w:t>4</w:t>
            </w:r>
            <w:r>
              <w:rPr>
                <w:noProof/>
                <w:webHidden/>
              </w:rPr>
              <w:fldChar w:fldCharType="end"/>
            </w:r>
          </w:hyperlink>
        </w:p>
        <w:p w14:paraId="12350AF0" w14:textId="068DD6AB" w:rsidR="007D0B12" w:rsidRDefault="007D0B12">
          <w:pPr>
            <w:pStyle w:val="TOC3"/>
            <w:tabs>
              <w:tab w:val="right" w:leader="dot" w:pos="9021"/>
            </w:tabs>
            <w:rPr>
              <w:rFonts w:cstheme="minorBidi"/>
              <w:noProof/>
              <w:kern w:val="2"/>
              <w:sz w:val="24"/>
              <w:szCs w:val="24"/>
              <w14:ligatures w14:val="standardContextual"/>
            </w:rPr>
          </w:pPr>
          <w:hyperlink w:anchor="_Toc198215727" w:history="1">
            <w:r w:rsidRPr="00305755">
              <w:rPr>
                <w:rStyle w:val="Hyperlink"/>
                <w:rFonts w:eastAsia="Arial" w:cs="Calibri"/>
                <w:b/>
                <w:bCs/>
                <w:noProof/>
              </w:rPr>
              <w:t>Monitoring and review</w:t>
            </w:r>
            <w:r>
              <w:rPr>
                <w:noProof/>
                <w:webHidden/>
              </w:rPr>
              <w:tab/>
            </w:r>
            <w:r>
              <w:rPr>
                <w:noProof/>
                <w:webHidden/>
              </w:rPr>
              <w:fldChar w:fldCharType="begin"/>
            </w:r>
            <w:r>
              <w:rPr>
                <w:noProof/>
                <w:webHidden/>
              </w:rPr>
              <w:instrText xml:space="preserve"> PAGEREF _Toc198215727 \h </w:instrText>
            </w:r>
            <w:r>
              <w:rPr>
                <w:noProof/>
                <w:webHidden/>
              </w:rPr>
            </w:r>
            <w:r>
              <w:rPr>
                <w:noProof/>
                <w:webHidden/>
              </w:rPr>
              <w:fldChar w:fldCharType="separate"/>
            </w:r>
            <w:r>
              <w:rPr>
                <w:noProof/>
                <w:webHidden/>
              </w:rPr>
              <w:t>5</w:t>
            </w:r>
            <w:r>
              <w:rPr>
                <w:noProof/>
                <w:webHidden/>
              </w:rPr>
              <w:fldChar w:fldCharType="end"/>
            </w:r>
          </w:hyperlink>
        </w:p>
        <w:p w14:paraId="17F14433" w14:textId="08D59C47" w:rsidR="007D0B12" w:rsidRDefault="007D0B12">
          <w:pPr>
            <w:pStyle w:val="TOC3"/>
            <w:tabs>
              <w:tab w:val="right" w:leader="dot" w:pos="9021"/>
            </w:tabs>
            <w:rPr>
              <w:rFonts w:cstheme="minorBidi"/>
              <w:noProof/>
              <w:kern w:val="2"/>
              <w:sz w:val="24"/>
              <w:szCs w:val="24"/>
              <w14:ligatures w14:val="standardContextual"/>
            </w:rPr>
          </w:pPr>
          <w:hyperlink w:anchor="_Toc198215728" w:history="1">
            <w:r w:rsidRPr="00305755">
              <w:rPr>
                <w:rStyle w:val="Hyperlink"/>
                <w:rFonts w:eastAsia="Arial" w:cs="Calibri"/>
                <w:b/>
                <w:bCs/>
                <w:noProof/>
              </w:rPr>
              <w:t>Appendix 1</w:t>
            </w:r>
            <w:r>
              <w:rPr>
                <w:noProof/>
                <w:webHidden/>
              </w:rPr>
              <w:tab/>
            </w:r>
            <w:r>
              <w:rPr>
                <w:noProof/>
                <w:webHidden/>
              </w:rPr>
              <w:fldChar w:fldCharType="begin"/>
            </w:r>
            <w:r>
              <w:rPr>
                <w:noProof/>
                <w:webHidden/>
              </w:rPr>
              <w:instrText xml:space="preserve"> PAGEREF _Toc198215728 \h </w:instrText>
            </w:r>
            <w:r>
              <w:rPr>
                <w:noProof/>
                <w:webHidden/>
              </w:rPr>
            </w:r>
            <w:r>
              <w:rPr>
                <w:noProof/>
                <w:webHidden/>
              </w:rPr>
              <w:fldChar w:fldCharType="separate"/>
            </w:r>
            <w:r>
              <w:rPr>
                <w:noProof/>
                <w:webHidden/>
              </w:rPr>
              <w:t>6</w:t>
            </w:r>
            <w:r>
              <w:rPr>
                <w:noProof/>
                <w:webHidden/>
              </w:rPr>
              <w:fldChar w:fldCharType="end"/>
            </w:r>
          </w:hyperlink>
        </w:p>
        <w:p w14:paraId="1DD2160C" w14:textId="25119856" w:rsidR="007D0B12" w:rsidRDefault="007D0B12">
          <w:pPr>
            <w:pStyle w:val="TOC3"/>
            <w:tabs>
              <w:tab w:val="right" w:leader="dot" w:pos="9021"/>
            </w:tabs>
            <w:rPr>
              <w:rFonts w:cstheme="minorBidi"/>
              <w:noProof/>
              <w:kern w:val="2"/>
              <w:sz w:val="24"/>
              <w:szCs w:val="24"/>
              <w14:ligatures w14:val="standardContextual"/>
            </w:rPr>
          </w:pPr>
          <w:hyperlink w:anchor="_Toc198215729" w:history="1">
            <w:r w:rsidRPr="00305755">
              <w:rPr>
                <w:rStyle w:val="Hyperlink"/>
                <w:rFonts w:eastAsia="Arial" w:cs="Calibri"/>
                <w:b/>
                <w:noProof/>
              </w:rPr>
              <w:t>Appendix 2 (ref. The E-Safety Policy)</w:t>
            </w:r>
            <w:r>
              <w:rPr>
                <w:noProof/>
                <w:webHidden/>
              </w:rPr>
              <w:tab/>
            </w:r>
            <w:r>
              <w:rPr>
                <w:noProof/>
                <w:webHidden/>
              </w:rPr>
              <w:fldChar w:fldCharType="begin"/>
            </w:r>
            <w:r>
              <w:rPr>
                <w:noProof/>
                <w:webHidden/>
              </w:rPr>
              <w:instrText xml:space="preserve"> PAGEREF _Toc198215729 \h </w:instrText>
            </w:r>
            <w:r>
              <w:rPr>
                <w:noProof/>
                <w:webHidden/>
              </w:rPr>
            </w:r>
            <w:r>
              <w:rPr>
                <w:noProof/>
                <w:webHidden/>
              </w:rPr>
              <w:fldChar w:fldCharType="separate"/>
            </w:r>
            <w:r>
              <w:rPr>
                <w:noProof/>
                <w:webHidden/>
              </w:rPr>
              <w:t>7</w:t>
            </w:r>
            <w:r>
              <w:rPr>
                <w:noProof/>
                <w:webHidden/>
              </w:rPr>
              <w:fldChar w:fldCharType="end"/>
            </w:r>
          </w:hyperlink>
        </w:p>
        <w:p w14:paraId="1FA482B5" w14:textId="08FCAE9C" w:rsidR="007D0B12" w:rsidRDefault="007D0B12">
          <w:pPr>
            <w:pStyle w:val="TOC3"/>
            <w:tabs>
              <w:tab w:val="right" w:leader="dot" w:pos="9021"/>
            </w:tabs>
            <w:rPr>
              <w:rFonts w:cstheme="minorBidi"/>
              <w:noProof/>
              <w:kern w:val="2"/>
              <w:sz w:val="24"/>
              <w:szCs w:val="24"/>
              <w14:ligatures w14:val="standardContextual"/>
            </w:rPr>
          </w:pPr>
          <w:hyperlink w:anchor="_Toc198215730" w:history="1">
            <w:r w:rsidRPr="00305755">
              <w:rPr>
                <w:rStyle w:val="Hyperlink"/>
                <w:rFonts w:eastAsia="Arial"/>
                <w:b/>
                <w:bCs/>
                <w:noProof/>
              </w:rPr>
              <w:t>Appendix 3</w:t>
            </w:r>
            <w:r>
              <w:rPr>
                <w:noProof/>
                <w:webHidden/>
              </w:rPr>
              <w:tab/>
            </w:r>
            <w:r>
              <w:rPr>
                <w:noProof/>
                <w:webHidden/>
              </w:rPr>
              <w:fldChar w:fldCharType="begin"/>
            </w:r>
            <w:r>
              <w:rPr>
                <w:noProof/>
                <w:webHidden/>
              </w:rPr>
              <w:instrText xml:space="preserve"> PAGEREF _Toc198215730 \h </w:instrText>
            </w:r>
            <w:r>
              <w:rPr>
                <w:noProof/>
                <w:webHidden/>
              </w:rPr>
            </w:r>
            <w:r>
              <w:rPr>
                <w:noProof/>
                <w:webHidden/>
              </w:rPr>
              <w:fldChar w:fldCharType="separate"/>
            </w:r>
            <w:r>
              <w:rPr>
                <w:noProof/>
                <w:webHidden/>
              </w:rPr>
              <w:t>8</w:t>
            </w:r>
            <w:r>
              <w:rPr>
                <w:noProof/>
                <w:webHidden/>
              </w:rPr>
              <w:fldChar w:fldCharType="end"/>
            </w:r>
          </w:hyperlink>
        </w:p>
        <w:p w14:paraId="05372403" w14:textId="503B45E9" w:rsidR="007D0B12" w:rsidRDefault="007D0B12">
          <w:pPr>
            <w:pStyle w:val="TOC3"/>
            <w:tabs>
              <w:tab w:val="right" w:leader="dot" w:pos="9021"/>
            </w:tabs>
            <w:rPr>
              <w:rFonts w:cstheme="minorBidi"/>
              <w:noProof/>
              <w:kern w:val="2"/>
              <w:sz w:val="24"/>
              <w:szCs w:val="24"/>
              <w14:ligatures w14:val="standardContextual"/>
            </w:rPr>
          </w:pPr>
          <w:hyperlink w:anchor="_Toc198215731" w:history="1">
            <w:r w:rsidRPr="00305755">
              <w:rPr>
                <w:rStyle w:val="Hyperlink"/>
                <w:b/>
                <w:bCs/>
                <w:noProof/>
              </w:rPr>
              <w:t>Appendix 4: Student Reporting Bullying</w:t>
            </w:r>
            <w:r>
              <w:rPr>
                <w:noProof/>
                <w:webHidden/>
              </w:rPr>
              <w:tab/>
            </w:r>
            <w:r>
              <w:rPr>
                <w:noProof/>
                <w:webHidden/>
              </w:rPr>
              <w:fldChar w:fldCharType="begin"/>
            </w:r>
            <w:r>
              <w:rPr>
                <w:noProof/>
                <w:webHidden/>
              </w:rPr>
              <w:instrText xml:space="preserve"> PAGEREF _Toc198215731 \h </w:instrText>
            </w:r>
            <w:r>
              <w:rPr>
                <w:noProof/>
                <w:webHidden/>
              </w:rPr>
            </w:r>
            <w:r>
              <w:rPr>
                <w:noProof/>
                <w:webHidden/>
              </w:rPr>
              <w:fldChar w:fldCharType="separate"/>
            </w:r>
            <w:r>
              <w:rPr>
                <w:noProof/>
                <w:webHidden/>
              </w:rPr>
              <w:t>9</w:t>
            </w:r>
            <w:r>
              <w:rPr>
                <w:noProof/>
                <w:webHidden/>
              </w:rPr>
              <w:fldChar w:fldCharType="end"/>
            </w:r>
          </w:hyperlink>
        </w:p>
        <w:p w14:paraId="2F6D3ACB" w14:textId="4C0AA237" w:rsidR="007D0B12" w:rsidRDefault="007D0B12">
          <w:pPr>
            <w:pStyle w:val="TOC3"/>
            <w:tabs>
              <w:tab w:val="right" w:leader="dot" w:pos="9021"/>
            </w:tabs>
            <w:rPr>
              <w:rFonts w:cstheme="minorBidi"/>
              <w:noProof/>
              <w:kern w:val="2"/>
              <w:sz w:val="24"/>
              <w:szCs w:val="24"/>
              <w14:ligatures w14:val="standardContextual"/>
            </w:rPr>
          </w:pPr>
          <w:hyperlink w:anchor="_Toc198215732" w:history="1">
            <w:r w:rsidRPr="00305755">
              <w:rPr>
                <w:rStyle w:val="Hyperlink"/>
                <w:b/>
                <w:bCs/>
                <w:noProof/>
              </w:rPr>
              <w:t>Appendix 5: Staff Reporting Bullying</w:t>
            </w:r>
            <w:r>
              <w:rPr>
                <w:noProof/>
                <w:webHidden/>
              </w:rPr>
              <w:tab/>
            </w:r>
            <w:r>
              <w:rPr>
                <w:noProof/>
                <w:webHidden/>
              </w:rPr>
              <w:fldChar w:fldCharType="begin"/>
            </w:r>
            <w:r>
              <w:rPr>
                <w:noProof/>
                <w:webHidden/>
              </w:rPr>
              <w:instrText xml:space="preserve"> PAGEREF _Toc198215732 \h </w:instrText>
            </w:r>
            <w:r>
              <w:rPr>
                <w:noProof/>
                <w:webHidden/>
              </w:rPr>
            </w:r>
            <w:r>
              <w:rPr>
                <w:noProof/>
                <w:webHidden/>
              </w:rPr>
              <w:fldChar w:fldCharType="separate"/>
            </w:r>
            <w:r>
              <w:rPr>
                <w:noProof/>
                <w:webHidden/>
              </w:rPr>
              <w:t>10</w:t>
            </w:r>
            <w:r>
              <w:rPr>
                <w:noProof/>
                <w:webHidden/>
              </w:rPr>
              <w:fldChar w:fldCharType="end"/>
            </w:r>
          </w:hyperlink>
        </w:p>
        <w:p w14:paraId="0C753DF7" w14:textId="64A4968B" w:rsidR="007D0B12" w:rsidRDefault="007D0B12">
          <w:pPr>
            <w:pStyle w:val="TOC3"/>
            <w:tabs>
              <w:tab w:val="right" w:leader="dot" w:pos="9021"/>
            </w:tabs>
            <w:rPr>
              <w:rFonts w:cstheme="minorBidi"/>
              <w:noProof/>
              <w:kern w:val="2"/>
              <w:sz w:val="24"/>
              <w:szCs w:val="24"/>
              <w14:ligatures w14:val="standardContextual"/>
            </w:rPr>
          </w:pPr>
          <w:hyperlink w:anchor="_Toc198215733" w:history="1">
            <w:r w:rsidRPr="00305755">
              <w:rPr>
                <w:rStyle w:val="Hyperlink"/>
                <w:b/>
                <w:bCs/>
                <w:noProof/>
              </w:rPr>
              <w:t>Appendix 6:</w:t>
            </w:r>
            <w:r>
              <w:rPr>
                <w:noProof/>
                <w:webHidden/>
              </w:rPr>
              <w:tab/>
            </w:r>
            <w:r>
              <w:rPr>
                <w:noProof/>
                <w:webHidden/>
              </w:rPr>
              <w:fldChar w:fldCharType="begin"/>
            </w:r>
            <w:r>
              <w:rPr>
                <w:noProof/>
                <w:webHidden/>
              </w:rPr>
              <w:instrText xml:space="preserve"> PAGEREF _Toc198215733 \h </w:instrText>
            </w:r>
            <w:r>
              <w:rPr>
                <w:noProof/>
                <w:webHidden/>
              </w:rPr>
            </w:r>
            <w:r>
              <w:rPr>
                <w:noProof/>
                <w:webHidden/>
              </w:rPr>
              <w:fldChar w:fldCharType="separate"/>
            </w:r>
            <w:r>
              <w:rPr>
                <w:noProof/>
                <w:webHidden/>
              </w:rPr>
              <w:t>11</w:t>
            </w:r>
            <w:r>
              <w:rPr>
                <w:noProof/>
                <w:webHidden/>
              </w:rPr>
              <w:fldChar w:fldCharType="end"/>
            </w:r>
          </w:hyperlink>
        </w:p>
        <w:p w14:paraId="3B2BABD7" w14:textId="08D6D366" w:rsidR="00ED5FC3" w:rsidRPr="008E2D9D" w:rsidRDefault="00ED5FC3" w:rsidP="00ED5FC3">
          <w:pPr>
            <w:pStyle w:val="Heading2"/>
            <w:rPr>
              <w:rFonts w:ascii="Calibri" w:hAnsi="Calibri" w:cs="Calibri"/>
              <w:color w:val="000000" w:themeColor="text1"/>
            </w:rPr>
          </w:pPr>
          <w:r w:rsidRPr="008E2D9D">
            <w:rPr>
              <w:rFonts w:ascii="Calibri" w:hAnsi="Calibri" w:cs="Calibri"/>
              <w:b/>
              <w:bCs/>
              <w:color w:val="000000" w:themeColor="text1"/>
            </w:rPr>
            <w:fldChar w:fldCharType="end"/>
          </w:r>
        </w:p>
      </w:sdtContent>
    </w:sdt>
    <w:p w14:paraId="0AE3979D" w14:textId="77777777" w:rsidR="00AA2B57" w:rsidRPr="008E2D9D" w:rsidRDefault="00AA2B57" w:rsidP="00AA2B57">
      <w:pPr>
        <w:pStyle w:val="Heading3"/>
        <w:rPr>
          <w:rFonts w:eastAsia="Times New Roman" w:cs="Calibri"/>
          <w:color w:val="000000" w:themeColor="text1"/>
        </w:rPr>
      </w:pPr>
    </w:p>
    <w:p w14:paraId="74DA156D" w14:textId="77777777" w:rsidR="00DF5ACF" w:rsidRPr="008E2D9D" w:rsidRDefault="00DF5ACF" w:rsidP="00DF5ACF">
      <w:pPr>
        <w:rPr>
          <w:rFonts w:cs="Calibri"/>
          <w:color w:val="000000" w:themeColor="text1"/>
        </w:rPr>
      </w:pPr>
    </w:p>
    <w:p w14:paraId="3A49D25D" w14:textId="77777777" w:rsidR="00DF5ACF" w:rsidRPr="008E2D9D" w:rsidRDefault="00DF5ACF" w:rsidP="00DF5ACF">
      <w:pPr>
        <w:rPr>
          <w:rFonts w:cs="Calibri"/>
          <w:color w:val="000000" w:themeColor="text1"/>
        </w:rPr>
      </w:pPr>
    </w:p>
    <w:p w14:paraId="04803D70" w14:textId="77777777" w:rsidR="00DF5ACF" w:rsidRPr="008E2D9D" w:rsidRDefault="00DF5ACF" w:rsidP="00DF5ACF">
      <w:pPr>
        <w:rPr>
          <w:rFonts w:cs="Calibri"/>
          <w:color w:val="000000" w:themeColor="text1"/>
        </w:rPr>
      </w:pPr>
    </w:p>
    <w:p w14:paraId="744CDA63" w14:textId="77777777" w:rsidR="00DF5ACF" w:rsidRPr="008E2D9D" w:rsidRDefault="00DF5ACF" w:rsidP="007D0B12">
      <w:pPr>
        <w:jc w:val="right"/>
        <w:rPr>
          <w:rFonts w:cs="Calibri"/>
          <w:color w:val="000000" w:themeColor="text1"/>
        </w:rPr>
      </w:pPr>
    </w:p>
    <w:p w14:paraId="34761920" w14:textId="77777777" w:rsidR="00DF5ACF" w:rsidRPr="008E2D9D" w:rsidRDefault="00DF5ACF" w:rsidP="00DF5ACF">
      <w:pPr>
        <w:rPr>
          <w:rFonts w:cs="Calibri"/>
          <w:color w:val="000000" w:themeColor="text1"/>
        </w:rPr>
      </w:pPr>
    </w:p>
    <w:p w14:paraId="29EE00AB" w14:textId="77777777" w:rsidR="00DF5ACF" w:rsidRPr="008E2D9D" w:rsidRDefault="00DF5ACF" w:rsidP="00DF5ACF">
      <w:pPr>
        <w:rPr>
          <w:rFonts w:cs="Calibri"/>
          <w:color w:val="000000" w:themeColor="text1"/>
        </w:rPr>
      </w:pPr>
    </w:p>
    <w:p w14:paraId="7DBE681F" w14:textId="77777777" w:rsidR="00DF5ACF" w:rsidRPr="008E2D9D" w:rsidRDefault="00DF5ACF" w:rsidP="00DF5ACF">
      <w:pPr>
        <w:rPr>
          <w:rFonts w:cs="Calibri"/>
          <w:color w:val="000000" w:themeColor="text1"/>
        </w:rPr>
      </w:pPr>
    </w:p>
    <w:p w14:paraId="5712A974" w14:textId="77777777" w:rsidR="00DF5ACF" w:rsidRPr="008E2D9D" w:rsidRDefault="00DF5ACF" w:rsidP="00DF5ACF">
      <w:pPr>
        <w:rPr>
          <w:rFonts w:cs="Calibri"/>
          <w:color w:val="000000" w:themeColor="text1"/>
        </w:rPr>
      </w:pPr>
    </w:p>
    <w:p w14:paraId="5FC42173" w14:textId="77777777" w:rsidR="00DF5ACF" w:rsidRPr="008E2D9D" w:rsidRDefault="00DF5ACF" w:rsidP="00DF5ACF">
      <w:pPr>
        <w:rPr>
          <w:rFonts w:cs="Calibri"/>
          <w:color w:val="000000" w:themeColor="text1"/>
        </w:rPr>
      </w:pPr>
    </w:p>
    <w:p w14:paraId="74E2093F" w14:textId="77777777" w:rsidR="00DF5ACF" w:rsidRPr="008E2D9D" w:rsidRDefault="00DF5ACF" w:rsidP="00DF5ACF">
      <w:pPr>
        <w:rPr>
          <w:rFonts w:cs="Calibri"/>
          <w:color w:val="000000" w:themeColor="text1"/>
        </w:rPr>
      </w:pPr>
    </w:p>
    <w:p w14:paraId="4FDA2A37" w14:textId="77777777" w:rsidR="00DF5ACF" w:rsidRPr="008E2D9D" w:rsidRDefault="00DF5ACF" w:rsidP="00DF5ACF">
      <w:pPr>
        <w:rPr>
          <w:rFonts w:cs="Calibri"/>
          <w:color w:val="000000" w:themeColor="text1"/>
        </w:rPr>
      </w:pPr>
    </w:p>
    <w:p w14:paraId="7C70022B" w14:textId="77777777" w:rsidR="00DF5ACF" w:rsidRPr="008E2D9D" w:rsidRDefault="00DF5ACF" w:rsidP="00DF5ACF">
      <w:pPr>
        <w:rPr>
          <w:rFonts w:cs="Calibri"/>
          <w:color w:val="000000" w:themeColor="text1"/>
        </w:rPr>
      </w:pPr>
    </w:p>
    <w:p w14:paraId="768EF8CB" w14:textId="77777777" w:rsidR="00DF5ACF" w:rsidRPr="008E2D9D" w:rsidRDefault="00DF5ACF" w:rsidP="00DF5ACF">
      <w:pPr>
        <w:rPr>
          <w:rFonts w:cs="Calibri"/>
          <w:color w:val="000000" w:themeColor="text1"/>
        </w:rPr>
      </w:pPr>
    </w:p>
    <w:p w14:paraId="2E806894" w14:textId="4C0AFD1C" w:rsidR="00AF010C" w:rsidRPr="008E2D9D" w:rsidRDefault="00AA2B57" w:rsidP="008E2D33">
      <w:pPr>
        <w:pStyle w:val="Heading3"/>
        <w:rPr>
          <w:rFonts w:eastAsia="Arial" w:cs="Calibri"/>
          <w:b/>
          <w:color w:val="000000" w:themeColor="text1"/>
          <w:u w:val="single"/>
        </w:rPr>
      </w:pPr>
      <w:bookmarkStart w:id="2" w:name="page2"/>
      <w:bookmarkStart w:id="3" w:name="_Toc198215720"/>
      <w:bookmarkEnd w:id="2"/>
      <w:r w:rsidRPr="008E2D9D">
        <w:rPr>
          <w:rFonts w:eastAsia="Arial" w:cs="Calibri"/>
          <w:b/>
          <w:color w:val="000000" w:themeColor="text1"/>
          <w:u w:val="single"/>
        </w:rPr>
        <w:t>General</w:t>
      </w:r>
      <w:r w:rsidR="00AF010C" w:rsidRPr="008E2D9D">
        <w:rPr>
          <w:rFonts w:eastAsia="Arial" w:cs="Calibri"/>
          <w:b/>
          <w:color w:val="000000" w:themeColor="text1"/>
          <w:u w:val="single"/>
        </w:rPr>
        <w:t xml:space="preserve"> statement</w:t>
      </w:r>
      <w:bookmarkEnd w:id="3"/>
    </w:p>
    <w:p w14:paraId="0F38C498" w14:textId="77777777" w:rsidR="00AF010C" w:rsidRPr="008E2D9D" w:rsidRDefault="00AF010C" w:rsidP="00AF010C">
      <w:pPr>
        <w:spacing w:line="363" w:lineRule="exact"/>
        <w:rPr>
          <w:rFonts w:eastAsia="Times New Roman" w:cs="Calibri"/>
          <w:color w:val="000000" w:themeColor="text1"/>
          <w:sz w:val="24"/>
          <w:szCs w:val="24"/>
        </w:rPr>
      </w:pPr>
    </w:p>
    <w:p w14:paraId="0FDAB1FF" w14:textId="2757874D" w:rsidR="00AF010C" w:rsidRPr="008E2D9D" w:rsidRDefault="00AF010C" w:rsidP="00AF010C">
      <w:pPr>
        <w:spacing w:line="238" w:lineRule="auto"/>
        <w:ind w:left="20" w:right="11" w:hanging="6"/>
        <w:jc w:val="both"/>
        <w:rPr>
          <w:rFonts w:eastAsia="Arial" w:cs="Calibri"/>
          <w:color w:val="000000" w:themeColor="text1"/>
          <w:sz w:val="24"/>
          <w:szCs w:val="24"/>
        </w:rPr>
      </w:pPr>
      <w:r w:rsidRPr="008E2D9D">
        <w:rPr>
          <w:rFonts w:eastAsia="Arial" w:cs="Calibri"/>
          <w:color w:val="000000" w:themeColor="text1"/>
          <w:sz w:val="24"/>
          <w:szCs w:val="24"/>
        </w:rPr>
        <w:t xml:space="preserve">The Clere School believes that every student and member of staff has the right to be happy and feel safe at school. The school is committed to safeguarding all members of the school community, both students and adults and we expect all staff and volunteers to share this commitment, which is integral to the school ethos and values. We strive to create a culture based on our core values of Community, Integrity and Respect. Students must feel safe and respected if they are </w:t>
      </w:r>
      <w:proofErr w:type="gramStart"/>
      <w:r w:rsidRPr="008E2D9D">
        <w:rPr>
          <w:rFonts w:eastAsia="Arial" w:cs="Calibri"/>
          <w:color w:val="000000" w:themeColor="text1"/>
          <w:sz w:val="24"/>
          <w:szCs w:val="24"/>
        </w:rPr>
        <w:t>learn</w:t>
      </w:r>
      <w:proofErr w:type="gramEnd"/>
      <w:r w:rsidRPr="008E2D9D">
        <w:rPr>
          <w:rFonts w:eastAsia="Arial" w:cs="Calibri"/>
          <w:color w:val="000000" w:themeColor="text1"/>
          <w:sz w:val="24"/>
          <w:szCs w:val="24"/>
        </w:rPr>
        <w:t xml:space="preserve"> effectively.</w:t>
      </w:r>
    </w:p>
    <w:p w14:paraId="53EB2EA5" w14:textId="77777777" w:rsidR="00AF010C" w:rsidRPr="008E2D9D" w:rsidRDefault="00AF010C" w:rsidP="00AF010C">
      <w:pPr>
        <w:spacing w:line="7" w:lineRule="exact"/>
        <w:rPr>
          <w:rFonts w:eastAsia="Times New Roman" w:cs="Calibri"/>
          <w:color w:val="000000" w:themeColor="text1"/>
          <w:sz w:val="24"/>
          <w:szCs w:val="24"/>
        </w:rPr>
      </w:pPr>
    </w:p>
    <w:p w14:paraId="006953D3" w14:textId="6119E032" w:rsidR="00AF010C" w:rsidRPr="008E2D9D" w:rsidRDefault="00AF010C" w:rsidP="00AF010C">
      <w:pPr>
        <w:spacing w:line="239" w:lineRule="auto"/>
        <w:ind w:left="20" w:right="11"/>
        <w:rPr>
          <w:rFonts w:eastAsia="Arial" w:cs="Calibri"/>
          <w:color w:val="000000" w:themeColor="text1"/>
          <w:sz w:val="24"/>
          <w:szCs w:val="24"/>
        </w:rPr>
      </w:pPr>
      <w:r w:rsidRPr="008E2D9D">
        <w:rPr>
          <w:rFonts w:eastAsia="Arial" w:cs="Calibri"/>
          <w:color w:val="000000" w:themeColor="text1"/>
          <w:sz w:val="24"/>
          <w:szCs w:val="24"/>
        </w:rPr>
        <w:t>No student or adult deserves to be bullied and bullying of any kind will not be tolerated. Students are constantly encouraged to confide in someone, no matter who and understand explicitly that bullying is not something they have to endure and has no part to play in The Clere School.</w:t>
      </w:r>
    </w:p>
    <w:p w14:paraId="63C17DFF" w14:textId="77777777" w:rsidR="00AF010C" w:rsidRPr="008E2D9D" w:rsidRDefault="00AF010C" w:rsidP="00AF010C">
      <w:pPr>
        <w:spacing w:line="200" w:lineRule="exact"/>
        <w:rPr>
          <w:rFonts w:eastAsia="Times New Roman" w:cs="Calibri"/>
          <w:color w:val="000000" w:themeColor="text1"/>
          <w:sz w:val="24"/>
          <w:szCs w:val="24"/>
        </w:rPr>
      </w:pPr>
    </w:p>
    <w:p w14:paraId="110B9042" w14:textId="77777777" w:rsidR="00AF010C" w:rsidRPr="008E2D9D" w:rsidRDefault="00AF010C" w:rsidP="00AF010C">
      <w:pPr>
        <w:spacing w:line="200" w:lineRule="exact"/>
        <w:rPr>
          <w:rFonts w:eastAsia="Times New Roman" w:cs="Calibri"/>
          <w:color w:val="000000" w:themeColor="text1"/>
          <w:sz w:val="24"/>
          <w:szCs w:val="24"/>
        </w:rPr>
      </w:pPr>
    </w:p>
    <w:p w14:paraId="2A51A598" w14:textId="77777777" w:rsidR="00AF010C" w:rsidRPr="008E2D9D" w:rsidRDefault="00AF010C" w:rsidP="008E2D33">
      <w:pPr>
        <w:pStyle w:val="Heading3"/>
        <w:rPr>
          <w:rFonts w:eastAsia="Arial" w:cs="Calibri"/>
          <w:b/>
          <w:color w:val="000000" w:themeColor="text1"/>
          <w:u w:val="single"/>
        </w:rPr>
      </w:pPr>
      <w:bookmarkStart w:id="4" w:name="_Toc198215721"/>
      <w:r w:rsidRPr="008E2D9D">
        <w:rPr>
          <w:rFonts w:eastAsia="Arial" w:cs="Calibri"/>
          <w:b/>
          <w:color w:val="000000" w:themeColor="text1"/>
          <w:u w:val="single"/>
        </w:rPr>
        <w:t>Definition</w:t>
      </w:r>
      <w:bookmarkEnd w:id="4"/>
    </w:p>
    <w:p w14:paraId="49218125" w14:textId="77777777" w:rsidR="00AF010C" w:rsidRPr="008E2D9D" w:rsidRDefault="00AF010C" w:rsidP="00AF010C">
      <w:pPr>
        <w:spacing w:line="0" w:lineRule="atLeast"/>
        <w:rPr>
          <w:rFonts w:eastAsia="Arial" w:cs="Calibri"/>
          <w:b/>
          <w:color w:val="000000" w:themeColor="text1"/>
          <w:sz w:val="24"/>
          <w:szCs w:val="24"/>
          <w:u w:val="single"/>
        </w:rPr>
      </w:pPr>
    </w:p>
    <w:p w14:paraId="1304ADAF" w14:textId="3523BBEF" w:rsidR="00AF010C" w:rsidRPr="008E2D9D" w:rsidRDefault="00AF010C" w:rsidP="00AF010C">
      <w:pPr>
        <w:spacing w:line="0" w:lineRule="atLeast"/>
        <w:rPr>
          <w:rFonts w:eastAsia="Arial" w:cs="Calibri"/>
          <w:b/>
          <w:color w:val="000000" w:themeColor="text1"/>
          <w:sz w:val="24"/>
          <w:szCs w:val="24"/>
          <w:u w:val="single"/>
        </w:rPr>
      </w:pPr>
      <w:r w:rsidRPr="008E2D9D">
        <w:rPr>
          <w:rFonts w:eastAsia="Arial" w:cs="Calibri"/>
          <w:b/>
          <w:color w:val="000000" w:themeColor="text1"/>
          <w:sz w:val="24"/>
          <w:szCs w:val="24"/>
          <w:u w:val="single"/>
          <w:lang w:val="en-US"/>
        </w:rPr>
        <w:t xml:space="preserve">“The </w:t>
      </w:r>
      <w:r w:rsidRPr="008E2D9D">
        <w:rPr>
          <w:rFonts w:eastAsia="Arial" w:cs="Calibri"/>
          <w:b/>
          <w:bCs/>
          <w:color w:val="000000" w:themeColor="text1"/>
          <w:sz w:val="24"/>
          <w:szCs w:val="24"/>
          <w:u w:val="single"/>
          <w:lang w:val="en-US"/>
        </w:rPr>
        <w:t xml:space="preserve">repetitive, intentional hurting </w:t>
      </w:r>
      <w:r w:rsidRPr="008E2D9D">
        <w:rPr>
          <w:rFonts w:eastAsia="Arial" w:cs="Calibri"/>
          <w:b/>
          <w:color w:val="000000" w:themeColor="text1"/>
          <w:sz w:val="24"/>
          <w:szCs w:val="24"/>
          <w:u w:val="single"/>
          <w:lang w:val="en-US"/>
        </w:rPr>
        <w:t xml:space="preserve">of one person or group by another person or group, where the relationship involves an </w:t>
      </w:r>
      <w:r w:rsidRPr="008E2D9D">
        <w:rPr>
          <w:rFonts w:eastAsia="Arial" w:cs="Calibri"/>
          <w:b/>
          <w:bCs/>
          <w:color w:val="000000" w:themeColor="text1"/>
          <w:sz w:val="24"/>
          <w:szCs w:val="24"/>
          <w:u w:val="single"/>
          <w:lang w:val="en-US"/>
        </w:rPr>
        <w:t>imbalance of power</w:t>
      </w:r>
      <w:r w:rsidRPr="008E2D9D">
        <w:rPr>
          <w:rFonts w:eastAsia="Arial" w:cs="Calibri"/>
          <w:b/>
          <w:color w:val="000000" w:themeColor="text1"/>
          <w:sz w:val="24"/>
          <w:szCs w:val="24"/>
          <w:u w:val="single"/>
          <w:lang w:val="en-US"/>
        </w:rPr>
        <w:t>. It can be physical, emotional, verbal or psychological.</w:t>
      </w:r>
    </w:p>
    <w:p w14:paraId="194A93A2" w14:textId="77777777" w:rsidR="00AF010C" w:rsidRPr="008E2D9D" w:rsidRDefault="00AF010C" w:rsidP="00AF010C">
      <w:pPr>
        <w:spacing w:line="360" w:lineRule="exact"/>
        <w:rPr>
          <w:rFonts w:eastAsia="Times New Roman" w:cs="Calibri"/>
          <w:color w:val="000000" w:themeColor="text1"/>
          <w:sz w:val="24"/>
          <w:szCs w:val="24"/>
        </w:rPr>
      </w:pPr>
    </w:p>
    <w:p w14:paraId="5D0E7867" w14:textId="7B9C4583" w:rsidR="00AF010C" w:rsidRPr="008E2D9D" w:rsidRDefault="00AF010C" w:rsidP="00AF010C">
      <w:pPr>
        <w:spacing w:line="238" w:lineRule="auto"/>
        <w:ind w:right="91"/>
        <w:rPr>
          <w:rFonts w:eastAsia="Arial" w:cs="Calibri"/>
          <w:color w:val="000000" w:themeColor="text1"/>
          <w:sz w:val="24"/>
          <w:szCs w:val="24"/>
        </w:rPr>
      </w:pPr>
      <w:r w:rsidRPr="008E2D9D">
        <w:rPr>
          <w:rFonts w:eastAsia="Arial" w:cs="Calibri"/>
          <w:color w:val="000000" w:themeColor="text1"/>
          <w:sz w:val="24"/>
          <w:szCs w:val="24"/>
        </w:rPr>
        <w:t xml:space="preserve">Bullying can take many forms (for instance, cyber-bullying via text messages or the internet), and is often motivated by prejudice against </w:t>
      </w:r>
      <w:proofErr w:type="gramStart"/>
      <w:r w:rsidRPr="008E2D9D">
        <w:rPr>
          <w:rFonts w:eastAsia="Arial" w:cs="Calibri"/>
          <w:color w:val="000000" w:themeColor="text1"/>
          <w:sz w:val="24"/>
          <w:szCs w:val="24"/>
        </w:rPr>
        <w:t>particular groups</w:t>
      </w:r>
      <w:proofErr w:type="gramEnd"/>
      <w:r w:rsidRPr="008E2D9D">
        <w:rPr>
          <w:rFonts w:eastAsia="Arial" w:cs="Calibri"/>
          <w:color w:val="000000" w:themeColor="text1"/>
          <w:sz w:val="24"/>
          <w:szCs w:val="24"/>
        </w:rPr>
        <w:t>, for example on grounds of race, religion, gender, sexual orientation, or because a student is adopted or has caring responsibilities. It might be motivated by actual differences between students, or perceived differences.</w:t>
      </w:r>
    </w:p>
    <w:p w14:paraId="0F2DFD5C" w14:textId="77777777" w:rsidR="00AF010C" w:rsidRPr="008E2D9D" w:rsidRDefault="00AF010C" w:rsidP="00AF010C">
      <w:pPr>
        <w:spacing w:line="266" w:lineRule="exact"/>
        <w:rPr>
          <w:rFonts w:eastAsia="Times New Roman" w:cs="Calibri"/>
          <w:color w:val="000000" w:themeColor="text1"/>
          <w:sz w:val="24"/>
          <w:szCs w:val="24"/>
        </w:rPr>
      </w:pPr>
    </w:p>
    <w:p w14:paraId="725D6226" w14:textId="77777777" w:rsidR="00AF010C" w:rsidRPr="008E2D9D" w:rsidRDefault="00AF010C" w:rsidP="00AF010C">
      <w:pPr>
        <w:spacing w:line="236" w:lineRule="auto"/>
        <w:ind w:right="571"/>
        <w:rPr>
          <w:rFonts w:eastAsia="Arial" w:cs="Calibri"/>
          <w:color w:val="000000" w:themeColor="text1"/>
          <w:sz w:val="24"/>
          <w:szCs w:val="24"/>
        </w:rPr>
      </w:pPr>
      <w:r w:rsidRPr="008E2D9D">
        <w:rPr>
          <w:rFonts w:eastAsia="Arial" w:cs="Calibri"/>
          <w:color w:val="000000" w:themeColor="text1"/>
          <w:sz w:val="24"/>
          <w:szCs w:val="24"/>
        </w:rPr>
        <w:t>A person is bullied when he or she has difficulty defending himself or herself and where there is an imbalance of power or strength. (Olweus, 1999)</w:t>
      </w:r>
    </w:p>
    <w:p w14:paraId="038B40B2" w14:textId="77777777" w:rsidR="00AF010C" w:rsidRPr="008E2D9D" w:rsidRDefault="00AF010C" w:rsidP="00AF010C">
      <w:pPr>
        <w:spacing w:line="200" w:lineRule="exact"/>
        <w:rPr>
          <w:rFonts w:eastAsia="Times New Roman" w:cs="Calibri"/>
          <w:color w:val="000000" w:themeColor="text1"/>
          <w:sz w:val="24"/>
          <w:szCs w:val="24"/>
        </w:rPr>
      </w:pPr>
    </w:p>
    <w:p w14:paraId="103DADEE" w14:textId="77777777" w:rsidR="00AF010C" w:rsidRPr="008E2D9D" w:rsidRDefault="00AF010C" w:rsidP="00AF010C">
      <w:pPr>
        <w:spacing w:line="256" w:lineRule="exact"/>
        <w:rPr>
          <w:rFonts w:eastAsia="Times New Roman" w:cs="Calibri"/>
          <w:color w:val="000000" w:themeColor="text1"/>
          <w:sz w:val="24"/>
          <w:szCs w:val="24"/>
        </w:rPr>
      </w:pPr>
    </w:p>
    <w:p w14:paraId="29463EF5" w14:textId="77777777" w:rsidR="00AF010C" w:rsidRPr="008E2D9D" w:rsidRDefault="00AF010C" w:rsidP="00AF010C">
      <w:pPr>
        <w:spacing w:line="0" w:lineRule="atLeast"/>
        <w:rPr>
          <w:rFonts w:eastAsia="Arial" w:cs="Calibri"/>
          <w:b/>
          <w:color w:val="000000" w:themeColor="text1"/>
          <w:sz w:val="24"/>
          <w:szCs w:val="24"/>
          <w:u w:val="single"/>
        </w:rPr>
      </w:pPr>
      <w:r w:rsidRPr="008E2D9D">
        <w:rPr>
          <w:rFonts w:eastAsia="Arial" w:cs="Calibri"/>
          <w:b/>
          <w:color w:val="000000" w:themeColor="text1"/>
          <w:sz w:val="24"/>
          <w:szCs w:val="24"/>
          <w:u w:val="single"/>
        </w:rPr>
        <w:t>Aim</w:t>
      </w:r>
    </w:p>
    <w:p w14:paraId="06E9F906" w14:textId="77777777" w:rsidR="00AF010C" w:rsidRPr="008E2D9D" w:rsidRDefault="00AF010C" w:rsidP="00AF010C">
      <w:pPr>
        <w:spacing w:line="355" w:lineRule="exact"/>
        <w:rPr>
          <w:rFonts w:eastAsia="Times New Roman" w:cs="Calibri"/>
          <w:color w:val="000000" w:themeColor="text1"/>
          <w:sz w:val="24"/>
          <w:szCs w:val="24"/>
        </w:rPr>
      </w:pPr>
    </w:p>
    <w:p w14:paraId="5903219C" w14:textId="77777777" w:rsidR="00AF010C" w:rsidRPr="008E2D9D" w:rsidRDefault="00AF010C" w:rsidP="00AF010C">
      <w:pPr>
        <w:spacing w:line="238" w:lineRule="auto"/>
        <w:ind w:left="120" w:right="111"/>
        <w:jc w:val="both"/>
        <w:rPr>
          <w:rFonts w:eastAsia="Arial" w:cs="Calibri"/>
          <w:color w:val="000000" w:themeColor="text1"/>
          <w:sz w:val="24"/>
          <w:szCs w:val="24"/>
        </w:rPr>
      </w:pPr>
      <w:r w:rsidRPr="008E2D9D">
        <w:rPr>
          <w:rFonts w:eastAsia="Arial" w:cs="Calibri"/>
          <w:color w:val="000000" w:themeColor="text1"/>
          <w:sz w:val="24"/>
          <w:szCs w:val="24"/>
        </w:rPr>
        <w:t xml:space="preserve">Our aim is to provide an environment where all students and staff feel safe. We recognise that all forms of bullying, especially if left unaddressed, can have a devastating effect on individuals; it can create a barrier to learning and serious consequences for mental wellbeing. By effectively preventing and tackling bullying, our school aims to create a safe environment where students </w:t>
      </w:r>
      <w:proofErr w:type="gramStart"/>
      <w:r w:rsidRPr="008E2D9D">
        <w:rPr>
          <w:rFonts w:eastAsia="Arial" w:cs="Calibri"/>
          <w:color w:val="000000" w:themeColor="text1"/>
          <w:sz w:val="24"/>
          <w:szCs w:val="24"/>
        </w:rPr>
        <w:t>are able to</w:t>
      </w:r>
      <w:proofErr w:type="gramEnd"/>
      <w:r w:rsidRPr="008E2D9D">
        <w:rPr>
          <w:rFonts w:eastAsia="Arial" w:cs="Calibri"/>
          <w:color w:val="000000" w:themeColor="text1"/>
          <w:sz w:val="24"/>
          <w:szCs w:val="24"/>
        </w:rPr>
        <w:t xml:space="preserve"> learn and fulfil their potential. We adhere to the 10 key principles outlined by the Anti-bullying Alliance (appendix 3).</w:t>
      </w:r>
    </w:p>
    <w:p w14:paraId="682D53FB" w14:textId="77777777" w:rsidR="00AF010C" w:rsidRPr="008E2D9D" w:rsidRDefault="00AF010C" w:rsidP="00AF010C">
      <w:pPr>
        <w:spacing w:line="200" w:lineRule="exact"/>
        <w:rPr>
          <w:rFonts w:eastAsia="Times New Roman" w:cs="Calibri"/>
          <w:color w:val="000000" w:themeColor="text1"/>
          <w:sz w:val="24"/>
          <w:szCs w:val="24"/>
        </w:rPr>
      </w:pPr>
    </w:p>
    <w:p w14:paraId="2DFBBD1F" w14:textId="77777777" w:rsidR="00AF010C" w:rsidRPr="008E2D9D" w:rsidRDefault="00AF010C" w:rsidP="00AF010C">
      <w:pPr>
        <w:spacing w:line="200" w:lineRule="exact"/>
        <w:rPr>
          <w:rFonts w:eastAsia="Times New Roman" w:cs="Calibri"/>
          <w:color w:val="000000" w:themeColor="text1"/>
          <w:sz w:val="24"/>
          <w:szCs w:val="24"/>
        </w:rPr>
      </w:pPr>
    </w:p>
    <w:p w14:paraId="327A7E87" w14:textId="77777777" w:rsidR="00AF010C" w:rsidRPr="008E2D9D" w:rsidRDefault="00AF010C" w:rsidP="00AF010C">
      <w:pPr>
        <w:spacing w:line="200" w:lineRule="exact"/>
        <w:rPr>
          <w:rFonts w:eastAsia="Times New Roman" w:cs="Calibri"/>
          <w:color w:val="000000" w:themeColor="text1"/>
          <w:sz w:val="24"/>
          <w:szCs w:val="24"/>
        </w:rPr>
      </w:pPr>
    </w:p>
    <w:p w14:paraId="0051C6A0" w14:textId="77777777" w:rsidR="00AF010C" w:rsidRPr="008E2D9D" w:rsidRDefault="00AF010C" w:rsidP="008E2D33">
      <w:pPr>
        <w:pStyle w:val="Heading3"/>
        <w:rPr>
          <w:rFonts w:eastAsia="Arial" w:cs="Calibri"/>
          <w:b/>
          <w:bCs/>
          <w:color w:val="000000" w:themeColor="text1"/>
          <w:sz w:val="24"/>
          <w:szCs w:val="24"/>
          <w:u w:val="single"/>
        </w:rPr>
      </w:pPr>
      <w:bookmarkStart w:id="5" w:name="page3"/>
      <w:bookmarkStart w:id="6" w:name="_Toc198215722"/>
      <w:bookmarkEnd w:id="5"/>
      <w:r w:rsidRPr="008E2D9D">
        <w:rPr>
          <w:rFonts w:eastAsia="Arial" w:cs="Calibri"/>
          <w:b/>
          <w:bCs/>
          <w:color w:val="000000" w:themeColor="text1"/>
          <w:sz w:val="24"/>
          <w:szCs w:val="24"/>
          <w:u w:val="single"/>
        </w:rPr>
        <w:t>Objectives</w:t>
      </w:r>
      <w:bookmarkEnd w:id="6"/>
    </w:p>
    <w:p w14:paraId="5C3DA62A" w14:textId="77777777" w:rsidR="00AF010C" w:rsidRPr="008E2D9D" w:rsidRDefault="00AF010C" w:rsidP="00AF010C">
      <w:pPr>
        <w:spacing w:line="131" w:lineRule="exact"/>
        <w:rPr>
          <w:rFonts w:eastAsia="Times New Roman" w:cs="Calibri"/>
          <w:color w:val="000000" w:themeColor="text1"/>
          <w:sz w:val="24"/>
          <w:szCs w:val="24"/>
        </w:rPr>
      </w:pPr>
    </w:p>
    <w:p w14:paraId="441C8262" w14:textId="77777777" w:rsidR="00AF010C" w:rsidRPr="008E2D9D" w:rsidRDefault="00AF010C" w:rsidP="00AF010C">
      <w:pPr>
        <w:numPr>
          <w:ilvl w:val="0"/>
          <w:numId w:val="1"/>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 xml:space="preserve">To understand what bullying </w:t>
      </w:r>
      <w:proofErr w:type="gramStart"/>
      <w:r w:rsidRPr="008E2D9D">
        <w:rPr>
          <w:rFonts w:eastAsia="Arial" w:cs="Calibri"/>
          <w:color w:val="000000" w:themeColor="text1"/>
          <w:sz w:val="24"/>
          <w:szCs w:val="24"/>
        </w:rPr>
        <w:t>is;</w:t>
      </w:r>
      <w:proofErr w:type="gramEnd"/>
    </w:p>
    <w:p w14:paraId="14C2CBC3" w14:textId="77777777" w:rsidR="00AF010C" w:rsidRPr="008E2D9D" w:rsidRDefault="00AF010C" w:rsidP="00AF010C">
      <w:pPr>
        <w:spacing w:line="15" w:lineRule="exact"/>
        <w:rPr>
          <w:rFonts w:eastAsia="Arial" w:cs="Calibri"/>
          <w:color w:val="000000" w:themeColor="text1"/>
          <w:sz w:val="24"/>
          <w:szCs w:val="24"/>
        </w:rPr>
      </w:pPr>
    </w:p>
    <w:p w14:paraId="100FA95F" w14:textId="77777777" w:rsidR="00AF010C" w:rsidRPr="008E2D9D" w:rsidRDefault="00AF010C" w:rsidP="00AF010C">
      <w:pPr>
        <w:numPr>
          <w:ilvl w:val="0"/>
          <w:numId w:val="1"/>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 xml:space="preserve">To recognise and report any kind </w:t>
      </w:r>
      <w:proofErr w:type="gramStart"/>
      <w:r w:rsidRPr="008E2D9D">
        <w:rPr>
          <w:rFonts w:eastAsia="Arial" w:cs="Calibri"/>
          <w:color w:val="000000" w:themeColor="text1"/>
          <w:sz w:val="24"/>
          <w:szCs w:val="24"/>
        </w:rPr>
        <w:t>bullying;</w:t>
      </w:r>
      <w:proofErr w:type="gramEnd"/>
    </w:p>
    <w:p w14:paraId="43E15776" w14:textId="77777777" w:rsidR="00AF010C" w:rsidRPr="008E2D9D" w:rsidRDefault="00AF010C" w:rsidP="00AF010C">
      <w:pPr>
        <w:spacing w:line="13" w:lineRule="exact"/>
        <w:rPr>
          <w:rFonts w:eastAsia="Arial" w:cs="Calibri"/>
          <w:color w:val="000000" w:themeColor="text1"/>
          <w:sz w:val="24"/>
          <w:szCs w:val="24"/>
        </w:rPr>
      </w:pPr>
    </w:p>
    <w:p w14:paraId="36E51B51" w14:textId="77777777" w:rsidR="00AF010C" w:rsidRPr="008E2D9D" w:rsidRDefault="00AF010C" w:rsidP="00AF010C">
      <w:pPr>
        <w:numPr>
          <w:ilvl w:val="0"/>
          <w:numId w:val="1"/>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 xml:space="preserve">To understand the school’s response to a bullying </w:t>
      </w:r>
      <w:proofErr w:type="gramStart"/>
      <w:r w:rsidRPr="008E2D9D">
        <w:rPr>
          <w:rFonts w:eastAsia="Arial" w:cs="Calibri"/>
          <w:color w:val="000000" w:themeColor="text1"/>
          <w:sz w:val="24"/>
          <w:szCs w:val="24"/>
        </w:rPr>
        <w:t>report;</w:t>
      </w:r>
      <w:proofErr w:type="gramEnd"/>
    </w:p>
    <w:p w14:paraId="0E55B6EA" w14:textId="77777777" w:rsidR="00AF010C" w:rsidRPr="008E2D9D" w:rsidRDefault="00AF010C" w:rsidP="00AF010C">
      <w:pPr>
        <w:spacing w:line="15" w:lineRule="exact"/>
        <w:rPr>
          <w:rFonts w:eastAsia="Arial" w:cs="Calibri"/>
          <w:color w:val="000000" w:themeColor="text1"/>
          <w:sz w:val="24"/>
          <w:szCs w:val="24"/>
        </w:rPr>
      </w:pPr>
    </w:p>
    <w:p w14:paraId="0956E33D" w14:textId="77777777" w:rsidR="00AF010C" w:rsidRPr="008E2D9D" w:rsidRDefault="00AF010C" w:rsidP="00AF010C">
      <w:pPr>
        <w:numPr>
          <w:ilvl w:val="0"/>
          <w:numId w:val="1"/>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To know where to seek help and support (both in and out of school</w:t>
      </w:r>
      <w:proofErr w:type="gramStart"/>
      <w:r w:rsidRPr="008E2D9D">
        <w:rPr>
          <w:rFonts w:eastAsia="Arial" w:cs="Calibri"/>
          <w:color w:val="000000" w:themeColor="text1"/>
          <w:sz w:val="24"/>
          <w:szCs w:val="24"/>
        </w:rPr>
        <w:t>);</w:t>
      </w:r>
      <w:proofErr w:type="gramEnd"/>
    </w:p>
    <w:p w14:paraId="65583F6C" w14:textId="77777777" w:rsidR="00AF010C" w:rsidRPr="008E2D9D" w:rsidRDefault="00AF010C" w:rsidP="00AF010C">
      <w:pPr>
        <w:spacing w:line="15" w:lineRule="exact"/>
        <w:rPr>
          <w:rFonts w:eastAsia="Arial" w:cs="Calibri"/>
          <w:color w:val="000000" w:themeColor="text1"/>
          <w:sz w:val="24"/>
          <w:szCs w:val="24"/>
        </w:rPr>
      </w:pPr>
    </w:p>
    <w:p w14:paraId="05860F25" w14:textId="77777777" w:rsidR="00AF010C" w:rsidRPr="008E2D9D" w:rsidRDefault="00AF010C" w:rsidP="00AF010C">
      <w:pPr>
        <w:numPr>
          <w:ilvl w:val="0"/>
          <w:numId w:val="1"/>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To follow the policy guidelines if bullying is suspected.</w:t>
      </w:r>
    </w:p>
    <w:p w14:paraId="02FFAA0E" w14:textId="77777777" w:rsidR="00AF010C" w:rsidRPr="008E2D9D" w:rsidRDefault="00AF010C" w:rsidP="00AF010C">
      <w:pPr>
        <w:spacing w:line="200" w:lineRule="exact"/>
        <w:rPr>
          <w:rFonts w:eastAsia="Times New Roman" w:cs="Calibri"/>
          <w:color w:val="000000" w:themeColor="text1"/>
          <w:sz w:val="24"/>
          <w:szCs w:val="24"/>
        </w:rPr>
      </w:pPr>
    </w:p>
    <w:p w14:paraId="252B83A0" w14:textId="77777777" w:rsidR="00AF010C" w:rsidRPr="008E2D9D" w:rsidRDefault="00AF010C" w:rsidP="00AF010C">
      <w:pPr>
        <w:spacing w:line="200" w:lineRule="exact"/>
        <w:rPr>
          <w:rFonts w:eastAsia="Times New Roman" w:cs="Calibri"/>
          <w:color w:val="000000" w:themeColor="text1"/>
          <w:sz w:val="24"/>
          <w:szCs w:val="24"/>
        </w:rPr>
      </w:pPr>
    </w:p>
    <w:p w14:paraId="571FE691" w14:textId="77777777" w:rsidR="007A712F" w:rsidRPr="008E2D9D" w:rsidRDefault="007A712F" w:rsidP="00AF010C">
      <w:pPr>
        <w:spacing w:line="200" w:lineRule="exact"/>
        <w:rPr>
          <w:rFonts w:eastAsia="Times New Roman" w:cs="Calibri"/>
          <w:color w:val="000000" w:themeColor="text1"/>
          <w:sz w:val="24"/>
          <w:szCs w:val="24"/>
          <w:u w:val="single"/>
        </w:rPr>
      </w:pPr>
    </w:p>
    <w:p w14:paraId="59BE36AE" w14:textId="77777777" w:rsidR="007C1F3C" w:rsidRPr="008E2D9D" w:rsidRDefault="007C1F3C" w:rsidP="00AF010C">
      <w:pPr>
        <w:spacing w:line="200" w:lineRule="exact"/>
        <w:rPr>
          <w:rFonts w:eastAsia="Times New Roman" w:cs="Calibri"/>
          <w:color w:val="000000" w:themeColor="text1"/>
          <w:sz w:val="24"/>
          <w:szCs w:val="24"/>
          <w:u w:val="single"/>
        </w:rPr>
      </w:pPr>
    </w:p>
    <w:p w14:paraId="67BF5A5A" w14:textId="4CD0706F" w:rsidR="007A712F" w:rsidRPr="008E2D9D" w:rsidRDefault="007A712F" w:rsidP="008E2D33">
      <w:pPr>
        <w:pStyle w:val="Heading3"/>
        <w:rPr>
          <w:rFonts w:eastAsia="Times New Roman" w:cs="Calibri"/>
          <w:b/>
          <w:bCs/>
          <w:i/>
          <w:iCs/>
          <w:color w:val="000000" w:themeColor="text1"/>
        </w:rPr>
      </w:pPr>
      <w:bookmarkStart w:id="7" w:name="_Toc198215723"/>
      <w:r w:rsidRPr="008E2D9D">
        <w:rPr>
          <w:rFonts w:eastAsia="Times New Roman" w:cs="Calibri"/>
          <w:b/>
          <w:bCs/>
          <w:i/>
          <w:iCs/>
          <w:color w:val="000000" w:themeColor="text1"/>
        </w:rPr>
        <w:t>Bullying can be:</w:t>
      </w:r>
      <w:bookmarkEnd w:id="7"/>
    </w:p>
    <w:p w14:paraId="11654EDF" w14:textId="77777777" w:rsidR="00AF010C" w:rsidRPr="008E2D9D" w:rsidRDefault="00AF010C" w:rsidP="00AF010C">
      <w:pPr>
        <w:spacing w:line="251" w:lineRule="exact"/>
        <w:rPr>
          <w:rFonts w:eastAsia="Times New Roman" w:cs="Calibri"/>
          <w:color w:val="000000" w:themeColor="text1"/>
          <w:sz w:val="24"/>
          <w:szCs w:val="24"/>
        </w:rPr>
      </w:pPr>
    </w:p>
    <w:tbl>
      <w:tblPr>
        <w:tblStyle w:val="TableGrid"/>
        <w:tblW w:w="0" w:type="auto"/>
        <w:tblLook w:val="04A0" w:firstRow="1" w:lastRow="0" w:firstColumn="1" w:lastColumn="0" w:noHBand="0" w:noVBand="1"/>
      </w:tblPr>
      <w:tblGrid>
        <w:gridCol w:w="2972"/>
        <w:gridCol w:w="6044"/>
      </w:tblGrid>
      <w:tr w:rsidR="002A4BC3" w14:paraId="25E0673A" w14:textId="77777777" w:rsidTr="0054050C">
        <w:tc>
          <w:tcPr>
            <w:tcW w:w="2972" w:type="dxa"/>
          </w:tcPr>
          <w:p w14:paraId="226CF0C0" w14:textId="77777777" w:rsidR="002A4BC3" w:rsidRPr="002A4BC3" w:rsidRDefault="002A4BC3" w:rsidP="0054050C">
            <w:pPr>
              <w:rPr>
                <w:sz w:val="24"/>
                <w:szCs w:val="24"/>
              </w:rPr>
            </w:pPr>
            <w:r w:rsidRPr="002A4BC3">
              <w:rPr>
                <w:sz w:val="24"/>
                <w:szCs w:val="24"/>
              </w:rPr>
              <w:t>Emotional</w:t>
            </w:r>
          </w:p>
        </w:tc>
        <w:tc>
          <w:tcPr>
            <w:tcW w:w="6044" w:type="dxa"/>
          </w:tcPr>
          <w:p w14:paraId="485CA986" w14:textId="77777777" w:rsidR="002A4BC3" w:rsidRPr="002A4BC3" w:rsidRDefault="002A4BC3" w:rsidP="0054050C">
            <w:pPr>
              <w:rPr>
                <w:sz w:val="24"/>
                <w:szCs w:val="24"/>
              </w:rPr>
            </w:pPr>
            <w:r w:rsidRPr="002A4BC3">
              <w:rPr>
                <w:sz w:val="24"/>
                <w:szCs w:val="24"/>
              </w:rPr>
              <w:t>Being unfriendly, excluding, tormenting (e.g. hiding books, threatening gestures) or being forced to do things;</w:t>
            </w:r>
          </w:p>
        </w:tc>
      </w:tr>
      <w:tr w:rsidR="002A4BC3" w14:paraId="4AD42A86" w14:textId="77777777" w:rsidTr="0054050C">
        <w:tc>
          <w:tcPr>
            <w:tcW w:w="2972" w:type="dxa"/>
          </w:tcPr>
          <w:p w14:paraId="2CE4E4FA" w14:textId="77777777" w:rsidR="002A4BC3" w:rsidRPr="002A4BC3" w:rsidRDefault="002A4BC3" w:rsidP="0054050C">
            <w:pPr>
              <w:rPr>
                <w:sz w:val="24"/>
                <w:szCs w:val="24"/>
              </w:rPr>
            </w:pPr>
            <w:r w:rsidRPr="002A4BC3">
              <w:rPr>
                <w:sz w:val="24"/>
                <w:szCs w:val="24"/>
              </w:rPr>
              <w:t>Physical</w:t>
            </w:r>
          </w:p>
        </w:tc>
        <w:tc>
          <w:tcPr>
            <w:tcW w:w="6044" w:type="dxa"/>
          </w:tcPr>
          <w:p w14:paraId="64311A8B" w14:textId="77777777" w:rsidR="002A4BC3" w:rsidRPr="002A4BC3" w:rsidRDefault="002A4BC3" w:rsidP="0054050C">
            <w:pPr>
              <w:rPr>
                <w:sz w:val="24"/>
                <w:szCs w:val="24"/>
              </w:rPr>
            </w:pPr>
            <w:r w:rsidRPr="002A4BC3">
              <w:rPr>
                <w:sz w:val="24"/>
                <w:szCs w:val="24"/>
              </w:rPr>
              <w:t>Pushing, kicking, hitting, spitting, punching, money or property taken or damaged. Any use of violence.</w:t>
            </w:r>
          </w:p>
        </w:tc>
      </w:tr>
      <w:tr w:rsidR="002A4BC3" w14:paraId="7501A8DA" w14:textId="77777777" w:rsidTr="0054050C">
        <w:tc>
          <w:tcPr>
            <w:tcW w:w="2972" w:type="dxa"/>
          </w:tcPr>
          <w:p w14:paraId="48704353" w14:textId="77777777" w:rsidR="002A4BC3" w:rsidRPr="002A4BC3" w:rsidRDefault="002A4BC3" w:rsidP="0054050C">
            <w:pPr>
              <w:rPr>
                <w:sz w:val="24"/>
                <w:szCs w:val="24"/>
              </w:rPr>
            </w:pPr>
            <w:r w:rsidRPr="002A4BC3">
              <w:rPr>
                <w:sz w:val="24"/>
                <w:szCs w:val="24"/>
              </w:rPr>
              <w:t>Verbal</w:t>
            </w:r>
          </w:p>
        </w:tc>
        <w:tc>
          <w:tcPr>
            <w:tcW w:w="6044" w:type="dxa"/>
          </w:tcPr>
          <w:p w14:paraId="15D3AF88" w14:textId="77777777" w:rsidR="002A4BC3" w:rsidRPr="002A4BC3" w:rsidRDefault="002A4BC3" w:rsidP="0054050C">
            <w:pPr>
              <w:rPr>
                <w:sz w:val="24"/>
                <w:szCs w:val="24"/>
              </w:rPr>
            </w:pPr>
            <w:r w:rsidRPr="002A4BC3">
              <w:rPr>
                <w:sz w:val="24"/>
                <w:szCs w:val="24"/>
              </w:rPr>
              <w:t>Name- calling, sarcasm, spreading rumours, teasing</w:t>
            </w:r>
          </w:p>
        </w:tc>
      </w:tr>
      <w:tr w:rsidR="002A4BC3" w14:paraId="0C870586" w14:textId="77777777" w:rsidTr="0054050C">
        <w:tc>
          <w:tcPr>
            <w:tcW w:w="2972" w:type="dxa"/>
          </w:tcPr>
          <w:p w14:paraId="5BB7B917" w14:textId="77777777" w:rsidR="002A4BC3" w:rsidRPr="002A4BC3" w:rsidRDefault="002A4BC3" w:rsidP="0054050C">
            <w:pPr>
              <w:rPr>
                <w:sz w:val="24"/>
                <w:szCs w:val="24"/>
              </w:rPr>
            </w:pPr>
            <w:r w:rsidRPr="002A4BC3">
              <w:rPr>
                <w:sz w:val="24"/>
                <w:szCs w:val="24"/>
              </w:rPr>
              <w:t>Cyber</w:t>
            </w:r>
          </w:p>
        </w:tc>
        <w:tc>
          <w:tcPr>
            <w:tcW w:w="6044" w:type="dxa"/>
          </w:tcPr>
          <w:p w14:paraId="324497F9" w14:textId="77777777" w:rsidR="002A4BC3" w:rsidRPr="002A4BC3" w:rsidRDefault="002A4BC3" w:rsidP="0054050C">
            <w:pPr>
              <w:rPr>
                <w:sz w:val="24"/>
                <w:szCs w:val="24"/>
              </w:rPr>
            </w:pPr>
            <w:r w:rsidRPr="002A4BC3">
              <w:rPr>
                <w:sz w:val="24"/>
                <w:szCs w:val="24"/>
              </w:rPr>
              <w:t>All areas of internet such as email and internet chat room misuse, mobile threats by text messaging and phone calls, misuse of associated technology, i.e. camera and video facilities</w:t>
            </w:r>
          </w:p>
        </w:tc>
      </w:tr>
      <w:tr w:rsidR="002A4BC3" w14:paraId="087CA6B2" w14:textId="77777777" w:rsidTr="0054050C">
        <w:tc>
          <w:tcPr>
            <w:tcW w:w="2972" w:type="dxa"/>
          </w:tcPr>
          <w:p w14:paraId="32EBA5E5" w14:textId="77777777" w:rsidR="002A4BC3" w:rsidRPr="002A4BC3" w:rsidRDefault="002A4BC3" w:rsidP="0054050C">
            <w:pPr>
              <w:rPr>
                <w:sz w:val="24"/>
                <w:szCs w:val="24"/>
              </w:rPr>
            </w:pPr>
            <w:r w:rsidRPr="002A4BC3">
              <w:rPr>
                <w:sz w:val="24"/>
                <w:szCs w:val="24"/>
              </w:rPr>
              <w:t>Racist</w:t>
            </w:r>
          </w:p>
        </w:tc>
        <w:tc>
          <w:tcPr>
            <w:tcW w:w="6044" w:type="dxa"/>
          </w:tcPr>
          <w:p w14:paraId="15480F38" w14:textId="77777777" w:rsidR="002A4BC3" w:rsidRPr="002A4BC3" w:rsidRDefault="002A4BC3" w:rsidP="0054050C">
            <w:pPr>
              <w:rPr>
                <w:sz w:val="24"/>
                <w:szCs w:val="24"/>
              </w:rPr>
            </w:pPr>
            <w:r w:rsidRPr="002A4BC3">
              <w:rPr>
                <w:sz w:val="24"/>
                <w:szCs w:val="24"/>
              </w:rPr>
              <w:t>Racial taunts, graffiti, gestures;</w:t>
            </w:r>
          </w:p>
        </w:tc>
      </w:tr>
      <w:tr w:rsidR="002A4BC3" w14:paraId="5B0A8D21" w14:textId="77777777" w:rsidTr="0054050C">
        <w:tc>
          <w:tcPr>
            <w:tcW w:w="2972" w:type="dxa"/>
          </w:tcPr>
          <w:p w14:paraId="3113BBDA" w14:textId="77777777" w:rsidR="002A4BC3" w:rsidRPr="002A4BC3" w:rsidRDefault="002A4BC3" w:rsidP="0054050C">
            <w:pPr>
              <w:rPr>
                <w:sz w:val="24"/>
                <w:szCs w:val="24"/>
              </w:rPr>
            </w:pPr>
            <w:r w:rsidRPr="002A4BC3">
              <w:rPr>
                <w:sz w:val="24"/>
                <w:szCs w:val="24"/>
              </w:rPr>
              <w:t>Sexual</w:t>
            </w:r>
          </w:p>
        </w:tc>
        <w:tc>
          <w:tcPr>
            <w:tcW w:w="6044" w:type="dxa"/>
          </w:tcPr>
          <w:p w14:paraId="5D1A7515" w14:textId="77777777" w:rsidR="002A4BC3" w:rsidRPr="002A4BC3" w:rsidRDefault="002A4BC3" w:rsidP="0054050C">
            <w:pPr>
              <w:rPr>
                <w:sz w:val="24"/>
                <w:szCs w:val="24"/>
              </w:rPr>
            </w:pPr>
            <w:r w:rsidRPr="002A4BC3">
              <w:rPr>
                <w:sz w:val="24"/>
                <w:szCs w:val="24"/>
              </w:rPr>
              <w:t xml:space="preserve">Unwanted physical contact or sexually abusive comments; </w:t>
            </w:r>
          </w:p>
        </w:tc>
      </w:tr>
      <w:tr w:rsidR="002A4BC3" w14:paraId="02087037" w14:textId="77777777" w:rsidTr="0054050C">
        <w:tc>
          <w:tcPr>
            <w:tcW w:w="2972" w:type="dxa"/>
          </w:tcPr>
          <w:p w14:paraId="3ED51769" w14:textId="77777777" w:rsidR="002A4BC3" w:rsidRPr="002A4BC3" w:rsidRDefault="002A4BC3" w:rsidP="0054050C">
            <w:pPr>
              <w:rPr>
                <w:sz w:val="24"/>
                <w:szCs w:val="24"/>
              </w:rPr>
            </w:pPr>
            <w:proofErr w:type="spellStart"/>
            <w:r w:rsidRPr="002A4BC3">
              <w:rPr>
                <w:sz w:val="24"/>
                <w:szCs w:val="24"/>
              </w:rPr>
              <w:t>Homphobic</w:t>
            </w:r>
            <w:proofErr w:type="spellEnd"/>
            <w:r w:rsidRPr="002A4BC3">
              <w:rPr>
                <w:sz w:val="24"/>
                <w:szCs w:val="24"/>
              </w:rPr>
              <w:t>/Transphobic</w:t>
            </w:r>
          </w:p>
        </w:tc>
        <w:tc>
          <w:tcPr>
            <w:tcW w:w="6044" w:type="dxa"/>
          </w:tcPr>
          <w:p w14:paraId="0FEFEA9E" w14:textId="77777777" w:rsidR="002A4BC3" w:rsidRPr="002A4BC3" w:rsidRDefault="002A4BC3" w:rsidP="0054050C">
            <w:pPr>
              <w:rPr>
                <w:sz w:val="24"/>
                <w:szCs w:val="24"/>
              </w:rPr>
            </w:pPr>
            <w:r w:rsidRPr="002A4BC3">
              <w:rPr>
                <w:sz w:val="24"/>
                <w:szCs w:val="24"/>
              </w:rPr>
              <w:t>Because of or focusing on sexuality;</w:t>
            </w:r>
          </w:p>
        </w:tc>
      </w:tr>
      <w:tr w:rsidR="002A4BC3" w14:paraId="37460512" w14:textId="77777777" w:rsidTr="0054050C">
        <w:tc>
          <w:tcPr>
            <w:tcW w:w="2972" w:type="dxa"/>
          </w:tcPr>
          <w:p w14:paraId="18C5A608" w14:textId="77777777" w:rsidR="002A4BC3" w:rsidRPr="002A4BC3" w:rsidRDefault="002A4BC3" w:rsidP="0054050C">
            <w:pPr>
              <w:rPr>
                <w:sz w:val="24"/>
                <w:szCs w:val="24"/>
              </w:rPr>
            </w:pPr>
            <w:r w:rsidRPr="002A4BC3">
              <w:rPr>
                <w:sz w:val="24"/>
                <w:szCs w:val="24"/>
              </w:rPr>
              <w:t>Indirect</w:t>
            </w:r>
          </w:p>
        </w:tc>
        <w:tc>
          <w:tcPr>
            <w:tcW w:w="6044" w:type="dxa"/>
          </w:tcPr>
          <w:p w14:paraId="717F2F49" w14:textId="77777777" w:rsidR="002A4BC3" w:rsidRPr="002A4BC3" w:rsidRDefault="002A4BC3" w:rsidP="0054050C">
            <w:pPr>
              <w:rPr>
                <w:sz w:val="24"/>
                <w:szCs w:val="24"/>
              </w:rPr>
            </w:pPr>
            <w:r w:rsidRPr="002A4BC3">
              <w:rPr>
                <w:sz w:val="24"/>
                <w:szCs w:val="24"/>
              </w:rPr>
              <w:t>Including the exploitation of individuals</w:t>
            </w:r>
          </w:p>
        </w:tc>
      </w:tr>
    </w:tbl>
    <w:p w14:paraId="27BC569C" w14:textId="77777777" w:rsidR="00AF010C" w:rsidRPr="008E2D9D" w:rsidRDefault="00AF010C" w:rsidP="00AF010C">
      <w:pPr>
        <w:spacing w:line="200" w:lineRule="exact"/>
        <w:rPr>
          <w:rFonts w:eastAsia="Times New Roman" w:cs="Calibri"/>
          <w:color w:val="000000" w:themeColor="text1"/>
          <w:sz w:val="24"/>
          <w:szCs w:val="24"/>
        </w:rPr>
      </w:pPr>
    </w:p>
    <w:p w14:paraId="7F535DD5" w14:textId="77777777" w:rsidR="00AF010C" w:rsidRPr="008E2D9D" w:rsidRDefault="00AF010C" w:rsidP="00AF010C">
      <w:pPr>
        <w:spacing w:line="266" w:lineRule="exact"/>
        <w:rPr>
          <w:rFonts w:eastAsia="Times New Roman" w:cs="Calibri"/>
          <w:color w:val="000000" w:themeColor="text1"/>
          <w:sz w:val="24"/>
          <w:szCs w:val="24"/>
        </w:rPr>
      </w:pPr>
    </w:p>
    <w:p w14:paraId="3C43B94D" w14:textId="77777777" w:rsidR="00AF010C" w:rsidRPr="008E2D9D" w:rsidRDefault="00AF010C" w:rsidP="00AF010C">
      <w:pPr>
        <w:spacing w:line="237" w:lineRule="auto"/>
        <w:ind w:right="711"/>
        <w:rPr>
          <w:rFonts w:eastAsia="Arial" w:cs="Calibri"/>
          <w:color w:val="000000" w:themeColor="text1"/>
          <w:sz w:val="24"/>
          <w:szCs w:val="24"/>
        </w:rPr>
      </w:pPr>
      <w:r w:rsidRPr="008E2D9D">
        <w:rPr>
          <w:rFonts w:eastAsia="Arial" w:cs="Calibri"/>
          <w:color w:val="000000" w:themeColor="text1"/>
          <w:sz w:val="24"/>
          <w:szCs w:val="24"/>
        </w:rPr>
        <w:t>Other vulnerable groups include children looked after, traveller groups, children with disability or ability, children with SEND, children from ethnic minorities and/or religious groups.</w:t>
      </w:r>
    </w:p>
    <w:p w14:paraId="0D28A1CE" w14:textId="77777777" w:rsidR="00AF010C" w:rsidRPr="008E2D9D" w:rsidRDefault="00AF010C" w:rsidP="00AF010C">
      <w:pPr>
        <w:spacing w:line="263" w:lineRule="exact"/>
        <w:rPr>
          <w:rFonts w:eastAsia="Times New Roman" w:cs="Calibri"/>
          <w:color w:val="000000" w:themeColor="text1"/>
          <w:sz w:val="24"/>
          <w:szCs w:val="24"/>
        </w:rPr>
      </w:pPr>
    </w:p>
    <w:p w14:paraId="6AD425B7" w14:textId="77777777" w:rsidR="00AF010C" w:rsidRPr="0099545E" w:rsidRDefault="00AF010C" w:rsidP="001D706E">
      <w:pPr>
        <w:pStyle w:val="Heading3"/>
        <w:rPr>
          <w:rFonts w:eastAsia="Arial" w:cs="Calibri"/>
          <w:b/>
          <w:bCs/>
          <w:color w:val="000000" w:themeColor="text1"/>
          <w:u w:val="single"/>
        </w:rPr>
      </w:pPr>
      <w:bookmarkStart w:id="8" w:name="_Toc198215724"/>
      <w:r w:rsidRPr="0099545E">
        <w:rPr>
          <w:rFonts w:eastAsia="Arial" w:cs="Calibri"/>
          <w:b/>
          <w:bCs/>
          <w:color w:val="000000" w:themeColor="text1"/>
          <w:u w:val="single"/>
        </w:rPr>
        <w:t>Cyber-bullying</w:t>
      </w:r>
      <w:bookmarkEnd w:id="8"/>
    </w:p>
    <w:p w14:paraId="67B7BB10" w14:textId="77777777" w:rsidR="00AF010C" w:rsidRPr="008E2D9D" w:rsidRDefault="00AF010C" w:rsidP="00AF010C">
      <w:pPr>
        <w:spacing w:line="358" w:lineRule="exact"/>
        <w:rPr>
          <w:rFonts w:eastAsia="Times New Roman" w:cs="Calibri"/>
          <w:color w:val="000000" w:themeColor="text1"/>
          <w:sz w:val="24"/>
          <w:szCs w:val="24"/>
        </w:rPr>
      </w:pPr>
    </w:p>
    <w:p w14:paraId="0E905013" w14:textId="77777777" w:rsidR="00AF010C" w:rsidRPr="008E2D9D" w:rsidRDefault="00AF010C" w:rsidP="00AF010C">
      <w:pPr>
        <w:spacing w:line="237" w:lineRule="auto"/>
        <w:ind w:right="51"/>
        <w:rPr>
          <w:rFonts w:eastAsia="Arial" w:cs="Calibri"/>
          <w:color w:val="000000" w:themeColor="text1"/>
          <w:sz w:val="24"/>
          <w:szCs w:val="24"/>
        </w:rPr>
      </w:pPr>
      <w:r w:rsidRPr="008E2D9D">
        <w:rPr>
          <w:rFonts w:eastAsia="Arial" w:cs="Calibri"/>
          <w:color w:val="000000" w:themeColor="text1"/>
          <w:sz w:val="24"/>
          <w:szCs w:val="24"/>
        </w:rPr>
        <w:t>Widespread access to technology provides a medium for ‘virtual’ bullying, which can occur in or outside school. Cyber-bullying is a different form of bullying which can happen 24/7, with a potentially bigger audience, and more accessories as people forward on content at a click. (DFE Dec 2011).</w:t>
      </w:r>
    </w:p>
    <w:p w14:paraId="515C94A9" w14:textId="77777777" w:rsidR="00AF010C" w:rsidRPr="008E2D9D" w:rsidRDefault="00AF010C" w:rsidP="00AF010C">
      <w:pPr>
        <w:spacing w:line="200" w:lineRule="exact"/>
        <w:rPr>
          <w:rFonts w:eastAsia="Times New Roman" w:cs="Calibri"/>
          <w:color w:val="000000" w:themeColor="text1"/>
          <w:sz w:val="24"/>
          <w:szCs w:val="24"/>
        </w:rPr>
      </w:pPr>
    </w:p>
    <w:p w14:paraId="67BFF43B" w14:textId="77777777" w:rsidR="00AF010C" w:rsidRPr="008E2D9D" w:rsidRDefault="00AF010C" w:rsidP="00AF010C">
      <w:pPr>
        <w:spacing w:line="319" w:lineRule="exact"/>
        <w:rPr>
          <w:rFonts w:eastAsia="Times New Roman" w:cs="Calibri"/>
          <w:color w:val="000000" w:themeColor="text1"/>
          <w:sz w:val="24"/>
          <w:szCs w:val="24"/>
        </w:rPr>
      </w:pPr>
    </w:p>
    <w:p w14:paraId="4A09574C" w14:textId="77777777" w:rsidR="00AF010C" w:rsidRPr="008E2D9D" w:rsidRDefault="00AF010C" w:rsidP="001D706E">
      <w:pPr>
        <w:pStyle w:val="Heading3"/>
        <w:rPr>
          <w:rFonts w:eastAsia="Arial" w:cs="Calibri"/>
          <w:color w:val="000000" w:themeColor="text1"/>
        </w:rPr>
      </w:pPr>
      <w:bookmarkStart w:id="9" w:name="_Toc198215725"/>
      <w:r w:rsidRPr="0099545E">
        <w:rPr>
          <w:rFonts w:eastAsia="Arial" w:cs="Calibri"/>
          <w:b/>
          <w:bCs/>
          <w:color w:val="000000" w:themeColor="text1"/>
          <w:u w:val="single"/>
        </w:rPr>
        <w:t>Responding to bullying</w:t>
      </w:r>
      <w:r w:rsidRPr="008E2D9D">
        <w:rPr>
          <w:rFonts w:eastAsia="Arial" w:cs="Calibri"/>
          <w:color w:val="000000" w:themeColor="text1"/>
        </w:rPr>
        <w:t>:</w:t>
      </w:r>
      <w:bookmarkEnd w:id="9"/>
    </w:p>
    <w:p w14:paraId="6366CC9C" w14:textId="77777777" w:rsidR="00AF010C" w:rsidRPr="008E2D9D" w:rsidRDefault="00AF010C" w:rsidP="00AF010C">
      <w:pPr>
        <w:spacing w:line="264" w:lineRule="exact"/>
        <w:rPr>
          <w:rFonts w:eastAsia="Times New Roman" w:cs="Calibri"/>
          <w:color w:val="000000" w:themeColor="text1"/>
          <w:sz w:val="24"/>
          <w:szCs w:val="24"/>
        </w:rPr>
      </w:pPr>
    </w:p>
    <w:p w14:paraId="79C459E1" w14:textId="77777777" w:rsidR="00AF010C" w:rsidRPr="008E2D9D" w:rsidRDefault="00AF010C" w:rsidP="00AF010C">
      <w:pPr>
        <w:pStyle w:val="ListParagraph"/>
        <w:numPr>
          <w:ilvl w:val="0"/>
          <w:numId w:val="19"/>
        </w:numPr>
        <w:spacing w:line="235" w:lineRule="auto"/>
        <w:ind w:right="111"/>
        <w:rPr>
          <w:rFonts w:eastAsia="Arial" w:cs="Calibri"/>
          <w:color w:val="000000" w:themeColor="text1"/>
          <w:sz w:val="24"/>
          <w:szCs w:val="24"/>
        </w:rPr>
      </w:pPr>
      <w:r w:rsidRPr="008E2D9D">
        <w:rPr>
          <w:rFonts w:eastAsia="Arial" w:cs="Calibri"/>
          <w:color w:val="000000" w:themeColor="text1"/>
          <w:sz w:val="24"/>
          <w:szCs w:val="24"/>
        </w:rPr>
        <w:t>It is likely, if appropriate, that the following steps will be taken when dealing with all incidents of bullying reported to the school:</w:t>
      </w:r>
    </w:p>
    <w:p w14:paraId="7CB90B70" w14:textId="77777777" w:rsidR="00AF010C" w:rsidRPr="008E2D9D" w:rsidRDefault="00AF010C" w:rsidP="00AF010C">
      <w:pPr>
        <w:spacing w:line="26" w:lineRule="exact"/>
        <w:rPr>
          <w:rFonts w:eastAsia="Times New Roman" w:cs="Calibri"/>
          <w:color w:val="000000" w:themeColor="text1"/>
          <w:sz w:val="24"/>
          <w:szCs w:val="24"/>
        </w:rPr>
      </w:pPr>
    </w:p>
    <w:p w14:paraId="61F8CDE2" w14:textId="77777777" w:rsidR="00AF010C" w:rsidRPr="008E2D9D" w:rsidRDefault="00AF010C" w:rsidP="00AF010C">
      <w:pPr>
        <w:pStyle w:val="ListParagraph"/>
        <w:numPr>
          <w:ilvl w:val="0"/>
          <w:numId w:val="19"/>
        </w:numPr>
        <w:tabs>
          <w:tab w:val="left" w:pos="720"/>
        </w:tabs>
        <w:spacing w:line="234" w:lineRule="auto"/>
        <w:ind w:right="551"/>
        <w:rPr>
          <w:rFonts w:eastAsia="Arial" w:cs="Calibri"/>
          <w:color w:val="000000" w:themeColor="text1"/>
          <w:sz w:val="24"/>
          <w:szCs w:val="24"/>
        </w:rPr>
      </w:pPr>
      <w:r w:rsidRPr="008E2D9D">
        <w:rPr>
          <w:rFonts w:eastAsia="Arial" w:cs="Calibri"/>
          <w:color w:val="000000" w:themeColor="text1"/>
          <w:sz w:val="24"/>
          <w:szCs w:val="24"/>
        </w:rPr>
        <w:t>If bullying is suspected or reported, the incident will be dealt with immediately by the member of staff who has been approached or witnessed the concern.</w:t>
      </w:r>
    </w:p>
    <w:p w14:paraId="20FF3D3B" w14:textId="77777777" w:rsidR="00AF010C" w:rsidRPr="008E2D9D" w:rsidRDefault="00AF010C" w:rsidP="00AF010C">
      <w:pPr>
        <w:spacing w:line="25" w:lineRule="exact"/>
        <w:rPr>
          <w:rFonts w:eastAsia="Arial" w:cs="Calibri"/>
          <w:color w:val="000000" w:themeColor="text1"/>
          <w:sz w:val="24"/>
          <w:szCs w:val="24"/>
        </w:rPr>
      </w:pPr>
    </w:p>
    <w:p w14:paraId="7ADCCA03" w14:textId="77777777" w:rsidR="00AF010C" w:rsidRPr="008E2D9D" w:rsidRDefault="00AF010C" w:rsidP="00AF010C">
      <w:pPr>
        <w:pStyle w:val="ListParagraph"/>
        <w:numPr>
          <w:ilvl w:val="0"/>
          <w:numId w:val="19"/>
        </w:numPr>
        <w:tabs>
          <w:tab w:val="left" w:pos="720"/>
        </w:tabs>
        <w:spacing w:line="235" w:lineRule="auto"/>
        <w:ind w:right="491"/>
        <w:jc w:val="both"/>
        <w:rPr>
          <w:rFonts w:eastAsia="Arial" w:cs="Calibri"/>
          <w:color w:val="000000" w:themeColor="text1"/>
          <w:sz w:val="24"/>
          <w:szCs w:val="24"/>
        </w:rPr>
      </w:pPr>
      <w:r w:rsidRPr="008E2D9D">
        <w:rPr>
          <w:rFonts w:eastAsia="Arial" w:cs="Calibri"/>
          <w:color w:val="000000" w:themeColor="text1"/>
          <w:sz w:val="24"/>
          <w:szCs w:val="24"/>
        </w:rPr>
        <w:t>The school will provide appropriate support for the person being bullied – making sure they are not at risk of immediate harm and will involve them in any decision making, as appropriate.</w:t>
      </w:r>
    </w:p>
    <w:p w14:paraId="033EBD2B" w14:textId="77777777" w:rsidR="00AF010C" w:rsidRPr="008E2D9D" w:rsidRDefault="00AF010C" w:rsidP="00AF010C">
      <w:pPr>
        <w:spacing w:line="18" w:lineRule="exact"/>
        <w:rPr>
          <w:rFonts w:eastAsia="Arial" w:cs="Calibri"/>
          <w:color w:val="000000" w:themeColor="text1"/>
          <w:sz w:val="24"/>
          <w:szCs w:val="24"/>
        </w:rPr>
      </w:pPr>
    </w:p>
    <w:p w14:paraId="18EBD9A3" w14:textId="2ACB12FB" w:rsidR="00AF010C" w:rsidRPr="008E2D9D" w:rsidRDefault="00AF010C" w:rsidP="00AF010C">
      <w:pPr>
        <w:pStyle w:val="ListParagraph"/>
        <w:numPr>
          <w:ilvl w:val="0"/>
          <w:numId w:val="19"/>
        </w:numPr>
        <w:tabs>
          <w:tab w:val="left" w:pos="720"/>
        </w:tabs>
        <w:spacing w:line="0" w:lineRule="atLeast"/>
        <w:rPr>
          <w:rFonts w:eastAsia="Arial" w:cs="Calibri"/>
          <w:color w:val="000000" w:themeColor="text1"/>
          <w:sz w:val="24"/>
          <w:szCs w:val="24"/>
        </w:rPr>
      </w:pPr>
      <w:r w:rsidRPr="008E2D9D">
        <w:rPr>
          <w:rFonts w:eastAsia="Arial" w:cs="Calibri"/>
          <w:color w:val="000000" w:themeColor="text1"/>
          <w:sz w:val="24"/>
          <w:szCs w:val="24"/>
        </w:rPr>
        <w:t>Members of the Pastoral Team will interview all parties involved.</w:t>
      </w:r>
    </w:p>
    <w:p w14:paraId="2B0912D7" w14:textId="77777777" w:rsidR="00AF010C" w:rsidRPr="008E2D9D" w:rsidRDefault="00AF010C" w:rsidP="00AF010C">
      <w:pPr>
        <w:spacing w:line="24" w:lineRule="exact"/>
        <w:rPr>
          <w:rFonts w:eastAsia="Arial" w:cs="Calibri"/>
          <w:color w:val="000000" w:themeColor="text1"/>
          <w:sz w:val="24"/>
          <w:szCs w:val="24"/>
        </w:rPr>
      </w:pPr>
    </w:p>
    <w:p w14:paraId="1083D8DE" w14:textId="5D874B82" w:rsidR="00522A3E" w:rsidRPr="005F337F" w:rsidRDefault="00AF010C" w:rsidP="005F337F">
      <w:pPr>
        <w:pStyle w:val="ListParagraph"/>
        <w:numPr>
          <w:ilvl w:val="0"/>
          <w:numId w:val="19"/>
        </w:numPr>
        <w:tabs>
          <w:tab w:val="left" w:pos="720"/>
        </w:tabs>
        <w:spacing w:line="234" w:lineRule="auto"/>
        <w:ind w:right="931"/>
        <w:rPr>
          <w:rFonts w:eastAsia="Arial" w:cs="Calibri"/>
          <w:color w:val="000000" w:themeColor="text1"/>
          <w:sz w:val="24"/>
          <w:szCs w:val="24"/>
        </w:rPr>
      </w:pPr>
      <w:r w:rsidRPr="008E2D9D">
        <w:rPr>
          <w:rFonts w:eastAsia="Arial" w:cs="Calibri"/>
          <w:color w:val="000000" w:themeColor="text1"/>
          <w:sz w:val="24"/>
          <w:szCs w:val="24"/>
        </w:rPr>
        <w:t xml:space="preserve">The </w:t>
      </w:r>
      <w:r w:rsidR="00522A3E">
        <w:rPr>
          <w:rFonts w:eastAsia="Arial" w:cs="Calibri"/>
          <w:color w:val="000000" w:themeColor="text1"/>
          <w:sz w:val="24"/>
          <w:szCs w:val="24"/>
        </w:rPr>
        <w:t>Designated Safeguarding Leader (</w:t>
      </w:r>
      <w:r w:rsidRPr="008E2D9D">
        <w:rPr>
          <w:rFonts w:eastAsia="Arial" w:cs="Calibri"/>
          <w:color w:val="000000" w:themeColor="text1"/>
          <w:sz w:val="24"/>
          <w:szCs w:val="24"/>
        </w:rPr>
        <w:t>DSL</w:t>
      </w:r>
      <w:r w:rsidR="00522A3E">
        <w:rPr>
          <w:rFonts w:eastAsia="Arial" w:cs="Calibri"/>
          <w:color w:val="000000" w:themeColor="text1"/>
          <w:sz w:val="24"/>
          <w:szCs w:val="24"/>
        </w:rPr>
        <w:t>)</w:t>
      </w:r>
      <w:r w:rsidRPr="008E2D9D">
        <w:rPr>
          <w:rFonts w:eastAsia="Arial" w:cs="Calibri"/>
          <w:color w:val="000000" w:themeColor="text1"/>
          <w:sz w:val="24"/>
          <w:szCs w:val="24"/>
        </w:rPr>
        <w:t xml:space="preserve"> will be informed of all bullying issues where there are </w:t>
      </w:r>
      <w:r w:rsidR="005F337F" w:rsidRPr="008E2D9D">
        <w:rPr>
          <w:rFonts w:eastAsia="Arial" w:cs="Calibri"/>
          <w:color w:val="000000" w:themeColor="text1"/>
          <w:sz w:val="24"/>
          <w:szCs w:val="24"/>
        </w:rPr>
        <w:t>safeguarding concerns</w:t>
      </w:r>
      <w:r w:rsidRPr="008E2D9D">
        <w:rPr>
          <w:rFonts w:eastAsia="Arial" w:cs="Calibri"/>
          <w:color w:val="000000" w:themeColor="text1"/>
          <w:sz w:val="24"/>
          <w:szCs w:val="24"/>
        </w:rPr>
        <w:t>.</w:t>
      </w:r>
    </w:p>
    <w:p w14:paraId="180EF2C3" w14:textId="1C146D5F" w:rsidR="00522A3E" w:rsidRPr="008E2D9D" w:rsidRDefault="00522A3E" w:rsidP="00AF010C">
      <w:pPr>
        <w:pStyle w:val="ListParagraph"/>
        <w:numPr>
          <w:ilvl w:val="0"/>
          <w:numId w:val="19"/>
        </w:numPr>
        <w:tabs>
          <w:tab w:val="left" w:pos="720"/>
        </w:tabs>
        <w:spacing w:line="234" w:lineRule="auto"/>
        <w:ind w:right="931"/>
        <w:rPr>
          <w:rFonts w:eastAsia="Arial" w:cs="Calibri"/>
          <w:color w:val="000000" w:themeColor="text1"/>
          <w:sz w:val="24"/>
          <w:szCs w:val="24"/>
        </w:rPr>
      </w:pPr>
      <w:r>
        <w:rPr>
          <w:rFonts w:eastAsia="Arial" w:cs="Calibri"/>
          <w:color w:val="000000" w:themeColor="text1"/>
          <w:sz w:val="24"/>
          <w:szCs w:val="24"/>
        </w:rPr>
        <w:t>The Current Designated Safeguarding Lead (DSL) Rebecca Vaughan Assistant Headteacher.</w:t>
      </w:r>
    </w:p>
    <w:p w14:paraId="15C1819D" w14:textId="77777777" w:rsidR="00AF010C" w:rsidRDefault="00AF010C" w:rsidP="00AF010C">
      <w:pPr>
        <w:spacing w:line="9" w:lineRule="exact"/>
        <w:rPr>
          <w:rFonts w:eastAsia="Arial" w:cs="Calibri"/>
          <w:color w:val="000000" w:themeColor="text1"/>
          <w:sz w:val="24"/>
          <w:szCs w:val="24"/>
        </w:rPr>
      </w:pPr>
    </w:p>
    <w:p w14:paraId="2BF9F01D" w14:textId="77777777" w:rsidR="00522A3E" w:rsidRPr="008E2D9D" w:rsidRDefault="00522A3E" w:rsidP="00AF010C">
      <w:pPr>
        <w:spacing w:line="9" w:lineRule="exact"/>
        <w:rPr>
          <w:rFonts w:eastAsia="Arial" w:cs="Calibri"/>
          <w:color w:val="000000" w:themeColor="text1"/>
          <w:sz w:val="24"/>
          <w:szCs w:val="24"/>
        </w:rPr>
      </w:pPr>
    </w:p>
    <w:p w14:paraId="3B962B5E" w14:textId="77777777" w:rsidR="00AF010C" w:rsidRPr="008E2D9D" w:rsidRDefault="00AF010C" w:rsidP="00AF010C">
      <w:pPr>
        <w:pStyle w:val="ListParagraph"/>
        <w:numPr>
          <w:ilvl w:val="0"/>
          <w:numId w:val="19"/>
        </w:numPr>
        <w:tabs>
          <w:tab w:val="left" w:pos="720"/>
        </w:tabs>
        <w:spacing w:line="0" w:lineRule="atLeast"/>
        <w:rPr>
          <w:rFonts w:eastAsia="Arial" w:cs="Calibri"/>
          <w:color w:val="000000" w:themeColor="text1"/>
          <w:sz w:val="24"/>
          <w:szCs w:val="24"/>
        </w:rPr>
      </w:pPr>
      <w:r w:rsidRPr="008E2D9D">
        <w:rPr>
          <w:rFonts w:eastAsia="Arial" w:cs="Calibri"/>
          <w:color w:val="000000" w:themeColor="text1"/>
          <w:sz w:val="24"/>
          <w:szCs w:val="24"/>
        </w:rPr>
        <w:t>The school will speak with and inform other staff members, where appropriate.</w:t>
      </w:r>
    </w:p>
    <w:p w14:paraId="0B0A8BFE" w14:textId="77777777" w:rsidR="00AF010C" w:rsidRPr="008E2D9D" w:rsidRDefault="00AF010C" w:rsidP="00AF010C">
      <w:pPr>
        <w:spacing w:line="15" w:lineRule="exact"/>
        <w:rPr>
          <w:rFonts w:eastAsia="Arial" w:cs="Calibri"/>
          <w:color w:val="000000" w:themeColor="text1"/>
          <w:sz w:val="24"/>
          <w:szCs w:val="24"/>
        </w:rPr>
      </w:pPr>
    </w:p>
    <w:p w14:paraId="31720EE5" w14:textId="516AE997" w:rsidR="00AF010C" w:rsidRPr="008E2D9D" w:rsidRDefault="00AF010C" w:rsidP="551D3A69">
      <w:pPr>
        <w:pStyle w:val="ListParagraph"/>
        <w:numPr>
          <w:ilvl w:val="0"/>
          <w:numId w:val="19"/>
        </w:numPr>
        <w:tabs>
          <w:tab w:val="left" w:pos="720"/>
        </w:tabs>
        <w:spacing w:line="0" w:lineRule="atLeast"/>
        <w:rPr>
          <w:rFonts w:eastAsia="Arial" w:cs="Calibri"/>
          <w:color w:val="000000" w:themeColor="text1"/>
          <w:sz w:val="24"/>
          <w:szCs w:val="24"/>
        </w:rPr>
      </w:pPr>
      <w:r w:rsidRPr="551D3A69">
        <w:rPr>
          <w:rFonts w:eastAsia="Arial" w:cs="Calibri"/>
          <w:color w:val="000000" w:themeColor="text1"/>
          <w:sz w:val="24"/>
          <w:szCs w:val="24"/>
        </w:rPr>
        <w:t>The school will ensure parents/carers are kept informed about the concern and</w:t>
      </w:r>
    </w:p>
    <w:p w14:paraId="7FB2266D" w14:textId="77777777" w:rsidR="00AF010C" w:rsidRPr="008E2D9D" w:rsidRDefault="00AF010C" w:rsidP="00AF010C">
      <w:pPr>
        <w:spacing w:line="200" w:lineRule="exact"/>
        <w:rPr>
          <w:rFonts w:eastAsia="Times New Roman" w:cs="Calibri"/>
          <w:color w:val="000000" w:themeColor="text1"/>
          <w:sz w:val="24"/>
          <w:szCs w:val="24"/>
        </w:rPr>
      </w:pPr>
    </w:p>
    <w:p w14:paraId="70792F7C" w14:textId="77777777" w:rsidR="00AF010C" w:rsidRPr="008E2D9D" w:rsidRDefault="00AF010C" w:rsidP="00AF010C">
      <w:pPr>
        <w:spacing w:line="200" w:lineRule="exact"/>
        <w:rPr>
          <w:rFonts w:eastAsia="Times New Roman" w:cs="Calibri"/>
          <w:color w:val="000000" w:themeColor="text1"/>
          <w:sz w:val="24"/>
          <w:szCs w:val="24"/>
        </w:rPr>
      </w:pPr>
    </w:p>
    <w:p w14:paraId="3B444013" w14:textId="77777777" w:rsidR="00AF010C" w:rsidRPr="008E2D9D" w:rsidRDefault="00AF010C" w:rsidP="00AF010C">
      <w:pPr>
        <w:spacing w:line="0" w:lineRule="atLeast"/>
        <w:ind w:left="8800"/>
        <w:rPr>
          <w:rFonts w:cs="Calibri"/>
          <w:color w:val="000000" w:themeColor="text1"/>
          <w:sz w:val="24"/>
          <w:szCs w:val="24"/>
        </w:rPr>
        <w:sectPr w:rsidR="00AF010C" w:rsidRPr="008E2D9D" w:rsidSect="001F73D7">
          <w:headerReference w:type="default" r:id="rId8"/>
          <w:footerReference w:type="default" r:id="rId9"/>
          <w:headerReference w:type="first" r:id="rId10"/>
          <w:footerReference w:type="first" r:id="rId11"/>
          <w:pgSz w:w="11920" w:h="16841"/>
          <w:pgMar w:top="1225" w:right="1440" w:bottom="407" w:left="1440" w:header="0" w:footer="0" w:gutter="0"/>
          <w:cols w:space="0" w:equalWidth="0">
            <w:col w:w="9031"/>
          </w:cols>
          <w:titlePg/>
          <w:docGrid w:linePitch="360"/>
        </w:sectPr>
      </w:pPr>
    </w:p>
    <w:p w14:paraId="445ADBAA" w14:textId="77777777" w:rsidR="00AF010C" w:rsidRPr="008E2D9D" w:rsidRDefault="00AF010C" w:rsidP="00AF010C">
      <w:pPr>
        <w:pStyle w:val="ListParagraph"/>
        <w:numPr>
          <w:ilvl w:val="0"/>
          <w:numId w:val="19"/>
        </w:numPr>
        <w:spacing w:line="232" w:lineRule="auto"/>
        <w:ind w:right="811"/>
        <w:rPr>
          <w:rFonts w:eastAsia="Arial" w:cs="Calibri"/>
          <w:color w:val="000000" w:themeColor="text1"/>
          <w:sz w:val="24"/>
          <w:szCs w:val="24"/>
        </w:rPr>
      </w:pPr>
      <w:bookmarkStart w:id="10" w:name="page4"/>
      <w:bookmarkEnd w:id="10"/>
      <w:r w:rsidRPr="008E2D9D">
        <w:rPr>
          <w:rFonts w:eastAsia="Arial" w:cs="Calibri"/>
          <w:color w:val="000000" w:themeColor="text1"/>
          <w:sz w:val="24"/>
          <w:szCs w:val="24"/>
        </w:rPr>
        <w:lastRenderedPageBreak/>
        <w:t>action taken, as appropriate and in line with child protection and confidentially policies.</w:t>
      </w:r>
    </w:p>
    <w:p w14:paraId="6CA9DC86" w14:textId="77777777" w:rsidR="00AF010C" w:rsidRPr="008E2D9D" w:rsidRDefault="00AF010C" w:rsidP="00AF010C">
      <w:pPr>
        <w:spacing w:line="16" w:lineRule="exact"/>
        <w:rPr>
          <w:rFonts w:eastAsia="Times New Roman" w:cs="Calibri"/>
          <w:color w:val="000000" w:themeColor="text1"/>
          <w:sz w:val="24"/>
          <w:szCs w:val="24"/>
        </w:rPr>
      </w:pPr>
    </w:p>
    <w:p w14:paraId="4B7E03BB" w14:textId="77777777" w:rsidR="00AF010C" w:rsidRPr="008E2D9D" w:rsidRDefault="00AF010C" w:rsidP="00AF010C">
      <w:pPr>
        <w:pStyle w:val="ListParagraph"/>
        <w:numPr>
          <w:ilvl w:val="0"/>
          <w:numId w:val="19"/>
        </w:numPr>
        <w:tabs>
          <w:tab w:val="left" w:pos="720"/>
        </w:tabs>
        <w:spacing w:line="0" w:lineRule="atLeast"/>
        <w:rPr>
          <w:rFonts w:eastAsia="Arial" w:cs="Calibri"/>
          <w:color w:val="000000" w:themeColor="text1"/>
          <w:sz w:val="24"/>
          <w:szCs w:val="24"/>
        </w:rPr>
      </w:pPr>
      <w:r w:rsidRPr="008E2D9D">
        <w:rPr>
          <w:rFonts w:eastAsia="Arial" w:cs="Calibri"/>
          <w:color w:val="000000" w:themeColor="text1"/>
          <w:sz w:val="24"/>
          <w:szCs w:val="24"/>
        </w:rPr>
        <w:t>Support and if appropriate, sanctions will be implemented as appropriate</w:t>
      </w:r>
    </w:p>
    <w:p w14:paraId="3C61EAEF" w14:textId="77777777" w:rsidR="00AF010C" w:rsidRPr="008E2D9D" w:rsidRDefault="00AF010C" w:rsidP="00AF010C">
      <w:pPr>
        <w:spacing w:line="16" w:lineRule="exact"/>
        <w:rPr>
          <w:rFonts w:eastAsia="Arial" w:cs="Calibri"/>
          <w:color w:val="000000" w:themeColor="text1"/>
          <w:sz w:val="24"/>
          <w:szCs w:val="24"/>
        </w:rPr>
      </w:pPr>
    </w:p>
    <w:p w14:paraId="137EB00A" w14:textId="77777777" w:rsidR="00AF010C" w:rsidRPr="008E2D9D" w:rsidRDefault="00AF010C" w:rsidP="00AF010C">
      <w:pPr>
        <w:pStyle w:val="ListParagraph"/>
        <w:numPr>
          <w:ilvl w:val="0"/>
          <w:numId w:val="19"/>
        </w:numPr>
        <w:tabs>
          <w:tab w:val="left" w:pos="720"/>
        </w:tabs>
        <w:spacing w:line="0" w:lineRule="atLeast"/>
        <w:rPr>
          <w:rFonts w:eastAsia="Arial" w:cs="Calibri"/>
          <w:color w:val="000000" w:themeColor="text1"/>
          <w:sz w:val="24"/>
          <w:szCs w:val="24"/>
        </w:rPr>
      </w:pPr>
      <w:r w:rsidRPr="008E2D9D">
        <w:rPr>
          <w:rFonts w:eastAsia="Arial" w:cs="Calibri"/>
          <w:color w:val="000000" w:themeColor="text1"/>
          <w:sz w:val="24"/>
          <w:szCs w:val="24"/>
        </w:rPr>
        <w:t>If necessary, other agencies may be consulted or involved, such as the police, if</w:t>
      </w:r>
    </w:p>
    <w:p w14:paraId="7E34219B" w14:textId="77777777" w:rsidR="00AF010C" w:rsidRPr="008E2D9D" w:rsidRDefault="00AF010C" w:rsidP="00AF010C">
      <w:pPr>
        <w:spacing w:line="14" w:lineRule="exact"/>
        <w:rPr>
          <w:rFonts w:eastAsia="Arial" w:cs="Calibri"/>
          <w:color w:val="000000" w:themeColor="text1"/>
          <w:sz w:val="24"/>
          <w:szCs w:val="24"/>
        </w:rPr>
      </w:pPr>
    </w:p>
    <w:p w14:paraId="30FA3D6E" w14:textId="77777777" w:rsidR="00AF010C" w:rsidRPr="008E2D9D" w:rsidRDefault="00AF010C" w:rsidP="00AF010C">
      <w:pPr>
        <w:pStyle w:val="ListParagraph"/>
        <w:numPr>
          <w:ilvl w:val="0"/>
          <w:numId w:val="19"/>
        </w:numPr>
        <w:spacing w:line="235" w:lineRule="auto"/>
        <w:ind w:right="111"/>
        <w:rPr>
          <w:rFonts w:eastAsia="Arial" w:cs="Calibri"/>
          <w:color w:val="000000" w:themeColor="text1"/>
          <w:sz w:val="24"/>
          <w:szCs w:val="24"/>
        </w:rPr>
      </w:pPr>
      <w:r w:rsidRPr="008E2D9D">
        <w:rPr>
          <w:rFonts w:eastAsia="Arial" w:cs="Calibri"/>
          <w:color w:val="000000" w:themeColor="text1"/>
          <w:sz w:val="24"/>
          <w:szCs w:val="24"/>
        </w:rPr>
        <w:t>a criminal offence has been committed, or other local services including early help or children’s social care, if a child is felt to be at risk of significant harm.</w:t>
      </w:r>
    </w:p>
    <w:p w14:paraId="0B138433" w14:textId="77777777" w:rsidR="00AF010C" w:rsidRPr="008E2D9D" w:rsidRDefault="00AF010C" w:rsidP="00AF010C">
      <w:pPr>
        <w:spacing w:line="25" w:lineRule="exact"/>
        <w:rPr>
          <w:rFonts w:eastAsia="Arial" w:cs="Calibri"/>
          <w:color w:val="000000" w:themeColor="text1"/>
          <w:sz w:val="24"/>
          <w:szCs w:val="24"/>
        </w:rPr>
      </w:pPr>
    </w:p>
    <w:p w14:paraId="06C346D6" w14:textId="77777777" w:rsidR="00AF010C" w:rsidRPr="008E2D9D" w:rsidRDefault="00AF010C" w:rsidP="00AF010C">
      <w:pPr>
        <w:pStyle w:val="ListParagraph"/>
        <w:numPr>
          <w:ilvl w:val="0"/>
          <w:numId w:val="19"/>
        </w:numPr>
        <w:tabs>
          <w:tab w:val="left" w:pos="780"/>
        </w:tabs>
        <w:spacing w:line="237" w:lineRule="auto"/>
        <w:ind w:right="191"/>
        <w:rPr>
          <w:rFonts w:eastAsia="Arial" w:cs="Calibri"/>
          <w:color w:val="000000" w:themeColor="text1"/>
          <w:sz w:val="24"/>
          <w:szCs w:val="24"/>
        </w:rPr>
      </w:pPr>
      <w:r w:rsidRPr="008E2D9D">
        <w:rPr>
          <w:rFonts w:eastAsia="Arial" w:cs="Calibri"/>
          <w:color w:val="000000" w:themeColor="text1"/>
          <w:sz w:val="24"/>
          <w:szCs w:val="24"/>
        </w:rPr>
        <w:t>Where the bullying of or by students takes place off school site or outside of normal school hours (including cyberbullying), the school will liaise with parents, outside agencies (</w:t>
      </w:r>
      <w:proofErr w:type="spellStart"/>
      <w:r w:rsidRPr="008E2D9D">
        <w:rPr>
          <w:rFonts w:eastAsia="Arial" w:cs="Calibri"/>
          <w:color w:val="000000" w:themeColor="text1"/>
          <w:sz w:val="24"/>
          <w:szCs w:val="24"/>
        </w:rPr>
        <w:t>eg</w:t>
      </w:r>
      <w:proofErr w:type="spellEnd"/>
      <w:r w:rsidRPr="008E2D9D">
        <w:rPr>
          <w:rFonts w:eastAsia="Arial" w:cs="Calibri"/>
          <w:color w:val="000000" w:themeColor="text1"/>
          <w:sz w:val="24"/>
          <w:szCs w:val="24"/>
        </w:rPr>
        <w:t xml:space="preserve"> police), other </w:t>
      </w:r>
      <w:proofErr w:type="gramStart"/>
      <w:r w:rsidRPr="008E2D9D">
        <w:rPr>
          <w:rFonts w:eastAsia="Arial" w:cs="Calibri"/>
          <w:color w:val="000000" w:themeColor="text1"/>
          <w:sz w:val="24"/>
          <w:szCs w:val="24"/>
        </w:rPr>
        <w:t>schools</w:t>
      </w:r>
      <w:proofErr w:type="gramEnd"/>
      <w:r w:rsidRPr="008E2D9D">
        <w:rPr>
          <w:rFonts w:eastAsia="Arial" w:cs="Calibri"/>
          <w:color w:val="000000" w:themeColor="text1"/>
          <w:sz w:val="24"/>
          <w:szCs w:val="24"/>
        </w:rPr>
        <w:t xml:space="preserve"> if necessary, to ensure that the concern is fully investigated.</w:t>
      </w:r>
    </w:p>
    <w:p w14:paraId="0C813CF6" w14:textId="77777777" w:rsidR="00AF010C" w:rsidRPr="008E2D9D" w:rsidRDefault="00AF010C" w:rsidP="00AF010C">
      <w:pPr>
        <w:spacing w:line="23" w:lineRule="exact"/>
        <w:rPr>
          <w:rFonts w:eastAsia="Arial" w:cs="Calibri"/>
          <w:color w:val="000000" w:themeColor="text1"/>
          <w:sz w:val="24"/>
          <w:szCs w:val="24"/>
        </w:rPr>
      </w:pPr>
    </w:p>
    <w:p w14:paraId="550C6C34" w14:textId="77777777" w:rsidR="00AF010C" w:rsidRPr="008E2D9D" w:rsidRDefault="00AF010C" w:rsidP="00AF010C">
      <w:pPr>
        <w:pStyle w:val="ListParagraph"/>
        <w:numPr>
          <w:ilvl w:val="0"/>
          <w:numId w:val="19"/>
        </w:numPr>
        <w:tabs>
          <w:tab w:val="left" w:pos="780"/>
        </w:tabs>
        <w:spacing w:line="246" w:lineRule="auto"/>
        <w:ind w:right="151"/>
        <w:rPr>
          <w:rFonts w:eastAsia="Arial" w:cs="Calibri"/>
          <w:color w:val="000000" w:themeColor="text1"/>
          <w:sz w:val="24"/>
          <w:szCs w:val="24"/>
        </w:rPr>
      </w:pPr>
      <w:r w:rsidRPr="008E2D9D">
        <w:rPr>
          <w:rFonts w:eastAsia="Arial" w:cs="Calibri"/>
          <w:color w:val="000000" w:themeColor="text1"/>
          <w:sz w:val="24"/>
          <w:szCs w:val="24"/>
        </w:rPr>
        <w:t>Appropriate action will be taken, including providing support and implementing sanctions in school in accordance with this policy and the school’s behaviour policy.</w:t>
      </w:r>
    </w:p>
    <w:p w14:paraId="589FE1A1" w14:textId="77777777" w:rsidR="00AF010C" w:rsidRPr="008E2D9D" w:rsidRDefault="00AF010C" w:rsidP="00AF010C">
      <w:pPr>
        <w:spacing w:line="23" w:lineRule="exact"/>
        <w:rPr>
          <w:rFonts w:eastAsia="Arial" w:cs="Calibri"/>
          <w:color w:val="000000" w:themeColor="text1"/>
          <w:sz w:val="24"/>
          <w:szCs w:val="24"/>
        </w:rPr>
      </w:pPr>
    </w:p>
    <w:p w14:paraId="089FB60F" w14:textId="26E0F189" w:rsidR="00AF010C" w:rsidRPr="008E2D9D" w:rsidRDefault="00AF010C" w:rsidP="00AF010C">
      <w:pPr>
        <w:pStyle w:val="ListParagraph"/>
        <w:numPr>
          <w:ilvl w:val="0"/>
          <w:numId w:val="19"/>
        </w:numPr>
        <w:tabs>
          <w:tab w:val="left" w:pos="780"/>
        </w:tabs>
        <w:spacing w:line="234" w:lineRule="auto"/>
        <w:ind w:right="411"/>
        <w:rPr>
          <w:rFonts w:eastAsia="Arial" w:cs="Calibri"/>
          <w:color w:val="000000" w:themeColor="text1"/>
          <w:sz w:val="24"/>
          <w:szCs w:val="24"/>
        </w:rPr>
      </w:pPr>
      <w:r w:rsidRPr="008E2D9D">
        <w:rPr>
          <w:rFonts w:eastAsia="Arial" w:cs="Calibri"/>
          <w:color w:val="000000" w:themeColor="text1"/>
          <w:sz w:val="24"/>
          <w:szCs w:val="24"/>
        </w:rPr>
        <w:t>A clear and precise account of bullying incidents will be recorded by the school</w:t>
      </w:r>
    </w:p>
    <w:p w14:paraId="72180562" w14:textId="77777777" w:rsidR="00AF010C" w:rsidRPr="008E2D9D" w:rsidRDefault="00AF010C" w:rsidP="00AF010C">
      <w:pPr>
        <w:spacing w:line="25" w:lineRule="exact"/>
        <w:rPr>
          <w:rFonts w:eastAsia="Arial" w:cs="Calibri"/>
          <w:color w:val="000000" w:themeColor="text1"/>
          <w:sz w:val="24"/>
          <w:szCs w:val="24"/>
        </w:rPr>
      </w:pPr>
    </w:p>
    <w:p w14:paraId="1E9379B0" w14:textId="77777777" w:rsidR="00AF010C" w:rsidRPr="008E2D9D" w:rsidRDefault="00AF010C" w:rsidP="00AF010C">
      <w:pPr>
        <w:pStyle w:val="ListParagraph"/>
        <w:numPr>
          <w:ilvl w:val="0"/>
          <w:numId w:val="19"/>
        </w:numPr>
        <w:tabs>
          <w:tab w:val="left" w:pos="720"/>
        </w:tabs>
        <w:spacing w:line="234" w:lineRule="auto"/>
        <w:ind w:right="191"/>
        <w:rPr>
          <w:rFonts w:eastAsia="Arial" w:cs="Calibri"/>
          <w:color w:val="000000" w:themeColor="text1"/>
          <w:sz w:val="24"/>
          <w:szCs w:val="24"/>
        </w:rPr>
      </w:pPr>
      <w:r w:rsidRPr="008E2D9D">
        <w:rPr>
          <w:rFonts w:eastAsia="Arial" w:cs="Calibri"/>
          <w:color w:val="000000" w:themeColor="text1"/>
          <w:sz w:val="24"/>
          <w:szCs w:val="24"/>
        </w:rPr>
        <w:t>Students will be offered the opportunity to meet with a wellbeing mentor as a means of supporting the individual</w:t>
      </w:r>
    </w:p>
    <w:p w14:paraId="1AB01CCC" w14:textId="77777777" w:rsidR="00AF010C" w:rsidRPr="008E2D9D" w:rsidRDefault="00AF010C" w:rsidP="00AF010C">
      <w:pPr>
        <w:spacing w:line="16" w:lineRule="exact"/>
        <w:rPr>
          <w:rFonts w:eastAsia="Arial" w:cs="Calibri"/>
          <w:color w:val="000000" w:themeColor="text1"/>
          <w:sz w:val="24"/>
          <w:szCs w:val="24"/>
        </w:rPr>
      </w:pPr>
    </w:p>
    <w:p w14:paraId="714D7900" w14:textId="77777777" w:rsidR="00AF010C" w:rsidRPr="008E2D9D" w:rsidRDefault="00AF010C" w:rsidP="00AF010C">
      <w:pPr>
        <w:pStyle w:val="ListParagraph"/>
        <w:numPr>
          <w:ilvl w:val="0"/>
          <w:numId w:val="19"/>
        </w:numPr>
        <w:tabs>
          <w:tab w:val="left" w:pos="720"/>
        </w:tabs>
        <w:spacing w:line="0" w:lineRule="atLeast"/>
        <w:rPr>
          <w:rFonts w:eastAsia="Arial" w:cs="Calibri"/>
          <w:color w:val="000000" w:themeColor="text1"/>
          <w:sz w:val="24"/>
          <w:szCs w:val="24"/>
        </w:rPr>
      </w:pPr>
      <w:r w:rsidRPr="008E2D9D">
        <w:rPr>
          <w:rFonts w:eastAsia="Arial" w:cs="Calibri"/>
          <w:color w:val="000000" w:themeColor="text1"/>
          <w:sz w:val="24"/>
          <w:szCs w:val="24"/>
        </w:rPr>
        <w:t>If required, students will be given an opportunity to receive the Kidscape ‘Bullying</w:t>
      </w:r>
    </w:p>
    <w:p w14:paraId="4427EC5C" w14:textId="77777777" w:rsidR="00AF010C" w:rsidRPr="008E2D9D" w:rsidRDefault="00AF010C" w:rsidP="00AF010C">
      <w:pPr>
        <w:spacing w:line="5" w:lineRule="exact"/>
        <w:rPr>
          <w:rFonts w:eastAsia="Arial" w:cs="Calibri"/>
          <w:color w:val="000000" w:themeColor="text1"/>
          <w:sz w:val="24"/>
          <w:szCs w:val="24"/>
        </w:rPr>
      </w:pPr>
    </w:p>
    <w:p w14:paraId="4AA36CE6" w14:textId="77777777" w:rsidR="00AF010C" w:rsidRPr="008E2D9D" w:rsidRDefault="00AF010C" w:rsidP="00AF010C">
      <w:pPr>
        <w:pStyle w:val="ListParagraph"/>
        <w:numPr>
          <w:ilvl w:val="0"/>
          <w:numId w:val="19"/>
        </w:numPr>
        <w:spacing w:line="234" w:lineRule="auto"/>
        <w:ind w:right="291"/>
        <w:rPr>
          <w:rFonts w:eastAsia="Arial" w:cs="Calibri"/>
          <w:color w:val="000000" w:themeColor="text1"/>
          <w:sz w:val="24"/>
          <w:szCs w:val="24"/>
        </w:rPr>
      </w:pPr>
      <w:r w:rsidRPr="008E2D9D">
        <w:rPr>
          <w:rFonts w:eastAsia="Arial" w:cs="Calibri"/>
          <w:color w:val="000000" w:themeColor="text1"/>
          <w:sz w:val="24"/>
          <w:szCs w:val="24"/>
        </w:rPr>
        <w:t>Intervention Training (B.I.T). In very serious cases the school will refer the victim to ZAP (an intensive course run by KIDSCAPE</w:t>
      </w:r>
      <w:proofErr w:type="gramStart"/>
      <w:r w:rsidRPr="008E2D9D">
        <w:rPr>
          <w:rFonts w:eastAsia="Arial" w:cs="Calibri"/>
          <w:color w:val="000000" w:themeColor="text1"/>
          <w:sz w:val="24"/>
          <w:szCs w:val="24"/>
        </w:rPr>
        <w:t>);</w:t>
      </w:r>
      <w:proofErr w:type="gramEnd"/>
    </w:p>
    <w:p w14:paraId="7A958779" w14:textId="77777777" w:rsidR="00AF010C" w:rsidRPr="008E2D9D" w:rsidRDefault="00AF010C" w:rsidP="00AF010C">
      <w:pPr>
        <w:spacing w:line="198" w:lineRule="exact"/>
        <w:rPr>
          <w:rFonts w:eastAsia="Times New Roman" w:cs="Calibri"/>
          <w:color w:val="000000" w:themeColor="text1"/>
          <w:sz w:val="24"/>
          <w:szCs w:val="24"/>
        </w:rPr>
      </w:pPr>
    </w:p>
    <w:p w14:paraId="4FA545D4" w14:textId="77777777" w:rsidR="00342CB1" w:rsidRPr="008E2D9D" w:rsidRDefault="00AF010C" w:rsidP="00AF010C">
      <w:pPr>
        <w:spacing w:line="237" w:lineRule="auto"/>
        <w:ind w:left="360" w:right="31"/>
        <w:rPr>
          <w:rFonts w:eastAsia="Arial" w:cs="Calibri"/>
          <w:color w:val="000000" w:themeColor="text1"/>
          <w:sz w:val="24"/>
          <w:szCs w:val="24"/>
        </w:rPr>
      </w:pPr>
      <w:r w:rsidRPr="008E2D9D">
        <w:rPr>
          <w:rFonts w:eastAsia="Arial" w:cs="Calibri"/>
          <w:b/>
          <w:color w:val="000000" w:themeColor="text1"/>
          <w:sz w:val="24"/>
          <w:szCs w:val="24"/>
        </w:rPr>
        <w:t>Restorative approaches to resolve issues are at the heart of the school’s work</w:t>
      </w:r>
      <w:r w:rsidRPr="008E2D9D">
        <w:rPr>
          <w:rFonts w:eastAsia="Arial" w:cs="Calibri"/>
          <w:color w:val="000000" w:themeColor="text1"/>
          <w:sz w:val="24"/>
          <w:szCs w:val="24"/>
        </w:rPr>
        <w:t>.</w:t>
      </w:r>
    </w:p>
    <w:p w14:paraId="244E566B" w14:textId="77777777" w:rsidR="00342CB1" w:rsidRPr="008E2D9D" w:rsidRDefault="00342CB1" w:rsidP="00AF010C">
      <w:pPr>
        <w:spacing w:line="237" w:lineRule="auto"/>
        <w:ind w:left="360" w:right="31"/>
        <w:rPr>
          <w:rFonts w:eastAsia="Arial" w:cs="Calibri"/>
          <w:color w:val="000000" w:themeColor="text1"/>
          <w:sz w:val="24"/>
          <w:szCs w:val="24"/>
        </w:rPr>
      </w:pPr>
    </w:p>
    <w:p w14:paraId="557B1794" w14:textId="6C560FEC" w:rsidR="00AF010C" w:rsidRPr="008E2D9D" w:rsidRDefault="00AF010C" w:rsidP="00AF010C">
      <w:pPr>
        <w:spacing w:line="237" w:lineRule="auto"/>
        <w:ind w:left="360" w:right="31"/>
        <w:rPr>
          <w:rFonts w:eastAsia="Arial" w:cs="Calibri"/>
          <w:color w:val="000000" w:themeColor="text1"/>
          <w:sz w:val="24"/>
          <w:szCs w:val="24"/>
        </w:rPr>
      </w:pPr>
      <w:r w:rsidRPr="008E2D9D">
        <w:rPr>
          <w:rFonts w:eastAsia="Arial" w:cs="Calibri"/>
          <w:color w:val="000000" w:themeColor="text1"/>
          <w:sz w:val="24"/>
          <w:szCs w:val="24"/>
        </w:rPr>
        <w:t xml:space="preserve">It is essential that individuals accept responsibility for their behaviour and reflect on the impact that the behaviour has on others. However, sanctions are severe for those repeated offenders who do not comply with advice, guidance, support and intervention. Such sanctions include periods of exclusion and subsequent intervention from the Head teacher and governing </w:t>
      </w:r>
      <w:proofErr w:type="gramStart"/>
      <w:r w:rsidRPr="008E2D9D">
        <w:rPr>
          <w:rFonts w:eastAsia="Arial" w:cs="Calibri"/>
          <w:color w:val="000000" w:themeColor="text1"/>
          <w:sz w:val="24"/>
          <w:szCs w:val="24"/>
        </w:rPr>
        <w:t>body;</w:t>
      </w:r>
      <w:proofErr w:type="gramEnd"/>
    </w:p>
    <w:p w14:paraId="6E4474E2" w14:textId="77777777" w:rsidR="00AF010C" w:rsidRPr="008E2D9D" w:rsidRDefault="00AF010C" w:rsidP="00AF010C">
      <w:pPr>
        <w:spacing w:line="17" w:lineRule="exact"/>
        <w:rPr>
          <w:rFonts w:eastAsia="Times New Roman" w:cs="Calibri"/>
          <w:color w:val="000000" w:themeColor="text1"/>
          <w:sz w:val="24"/>
          <w:szCs w:val="24"/>
        </w:rPr>
      </w:pPr>
    </w:p>
    <w:p w14:paraId="5345066D" w14:textId="77777777" w:rsidR="00AF010C" w:rsidRPr="008E2D9D" w:rsidRDefault="00AF010C" w:rsidP="00AF010C">
      <w:pPr>
        <w:numPr>
          <w:ilvl w:val="0"/>
          <w:numId w:val="4"/>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 xml:space="preserve">The police will be involved as and when deemed </w:t>
      </w:r>
      <w:proofErr w:type="gramStart"/>
      <w:r w:rsidRPr="008E2D9D">
        <w:rPr>
          <w:rFonts w:eastAsia="Arial" w:cs="Calibri"/>
          <w:color w:val="000000" w:themeColor="text1"/>
          <w:sz w:val="24"/>
          <w:szCs w:val="24"/>
        </w:rPr>
        <w:t>appropriate;</w:t>
      </w:r>
      <w:proofErr w:type="gramEnd"/>
    </w:p>
    <w:p w14:paraId="1A14550C" w14:textId="77777777" w:rsidR="00AF010C" w:rsidRPr="008E2D9D" w:rsidRDefault="00AF010C" w:rsidP="00AF010C">
      <w:pPr>
        <w:spacing w:line="29" w:lineRule="exact"/>
        <w:rPr>
          <w:rFonts w:eastAsia="Arial" w:cs="Calibri"/>
          <w:color w:val="000000" w:themeColor="text1"/>
          <w:sz w:val="24"/>
          <w:szCs w:val="24"/>
        </w:rPr>
      </w:pPr>
    </w:p>
    <w:p w14:paraId="190F71D9" w14:textId="77777777" w:rsidR="00AF010C" w:rsidRPr="008E2D9D" w:rsidRDefault="00AF010C" w:rsidP="00AF010C">
      <w:pPr>
        <w:numPr>
          <w:ilvl w:val="0"/>
          <w:numId w:val="4"/>
        </w:numPr>
        <w:tabs>
          <w:tab w:val="left" w:pos="720"/>
        </w:tabs>
        <w:spacing w:line="234" w:lineRule="auto"/>
        <w:ind w:left="720" w:right="271" w:hanging="360"/>
        <w:rPr>
          <w:rFonts w:eastAsia="Arial" w:cs="Calibri"/>
          <w:color w:val="000000" w:themeColor="text1"/>
          <w:sz w:val="24"/>
          <w:szCs w:val="24"/>
        </w:rPr>
      </w:pPr>
      <w:r w:rsidRPr="008E2D9D">
        <w:rPr>
          <w:rFonts w:eastAsia="Arial" w:cs="Calibri"/>
          <w:color w:val="000000" w:themeColor="text1"/>
          <w:sz w:val="24"/>
          <w:szCs w:val="24"/>
        </w:rPr>
        <w:t>Each case will be evaluated and monitored to ensure repeated incidents of bullying do not take place.</w:t>
      </w:r>
    </w:p>
    <w:p w14:paraId="008F4610" w14:textId="77777777" w:rsidR="00AF010C" w:rsidRPr="008E2D9D" w:rsidRDefault="00AF010C" w:rsidP="00AF010C">
      <w:pPr>
        <w:spacing w:line="200" w:lineRule="exact"/>
        <w:rPr>
          <w:rFonts w:eastAsia="Times New Roman" w:cs="Calibri"/>
          <w:color w:val="000000" w:themeColor="text1"/>
          <w:sz w:val="24"/>
          <w:szCs w:val="24"/>
        </w:rPr>
      </w:pPr>
    </w:p>
    <w:p w14:paraId="137F7815" w14:textId="77777777" w:rsidR="00AF010C" w:rsidRPr="008E2D9D" w:rsidRDefault="00AF010C" w:rsidP="00AF010C">
      <w:pPr>
        <w:spacing w:line="215" w:lineRule="exact"/>
        <w:rPr>
          <w:rFonts w:eastAsia="Times New Roman" w:cs="Calibri"/>
          <w:color w:val="000000" w:themeColor="text1"/>
          <w:sz w:val="24"/>
          <w:szCs w:val="24"/>
        </w:rPr>
      </w:pPr>
    </w:p>
    <w:p w14:paraId="1C2E6DD0" w14:textId="4696735F" w:rsidR="00AF010C" w:rsidRPr="0099545E" w:rsidRDefault="00AF010C" w:rsidP="001D706E">
      <w:pPr>
        <w:pStyle w:val="Heading3"/>
        <w:rPr>
          <w:rFonts w:eastAsia="Arial" w:cs="Calibri"/>
          <w:b/>
          <w:bCs/>
          <w:color w:val="000000" w:themeColor="text1"/>
          <w:u w:val="single"/>
        </w:rPr>
      </w:pPr>
      <w:bookmarkStart w:id="11" w:name="_Toc198215726"/>
      <w:r w:rsidRPr="0099545E">
        <w:rPr>
          <w:rFonts w:eastAsia="Arial" w:cs="Calibri"/>
          <w:b/>
          <w:bCs/>
          <w:color w:val="000000" w:themeColor="text1"/>
          <w:u w:val="single"/>
        </w:rPr>
        <w:t>Roles and responsibilities</w:t>
      </w:r>
      <w:r w:rsidR="0099545E">
        <w:rPr>
          <w:rFonts w:eastAsia="Arial" w:cs="Calibri"/>
          <w:b/>
          <w:bCs/>
          <w:color w:val="000000" w:themeColor="text1"/>
          <w:u w:val="single"/>
        </w:rPr>
        <w:t>:</w:t>
      </w:r>
      <w:bookmarkEnd w:id="11"/>
    </w:p>
    <w:p w14:paraId="3C377BAC" w14:textId="77777777" w:rsidR="00AF010C" w:rsidRPr="008E2D9D" w:rsidRDefault="00AF010C" w:rsidP="00AF010C">
      <w:pPr>
        <w:spacing w:line="270" w:lineRule="exact"/>
        <w:rPr>
          <w:rFonts w:eastAsia="Times New Roman" w:cs="Calibri"/>
          <w:color w:val="000000" w:themeColor="text1"/>
          <w:sz w:val="24"/>
          <w:szCs w:val="24"/>
        </w:rPr>
      </w:pPr>
    </w:p>
    <w:p w14:paraId="37905308" w14:textId="77777777" w:rsidR="00AF010C" w:rsidRPr="008E2D9D" w:rsidRDefault="00AF010C" w:rsidP="00AF010C">
      <w:pPr>
        <w:numPr>
          <w:ilvl w:val="0"/>
          <w:numId w:val="5"/>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The Head teacher has overall responsibility for the policy and its implementation.</w:t>
      </w:r>
    </w:p>
    <w:p w14:paraId="36CE3E76" w14:textId="77777777" w:rsidR="00AF010C" w:rsidRPr="008E2D9D" w:rsidRDefault="00AF010C" w:rsidP="00AF010C">
      <w:pPr>
        <w:spacing w:line="285" w:lineRule="exact"/>
        <w:rPr>
          <w:rFonts w:eastAsia="Arial" w:cs="Calibri"/>
          <w:color w:val="000000" w:themeColor="text1"/>
          <w:sz w:val="24"/>
          <w:szCs w:val="24"/>
        </w:rPr>
      </w:pPr>
    </w:p>
    <w:p w14:paraId="213F0591" w14:textId="790479F0" w:rsidR="00AF010C" w:rsidRPr="008E2D9D" w:rsidRDefault="00AF010C" w:rsidP="00AF010C">
      <w:pPr>
        <w:numPr>
          <w:ilvl w:val="0"/>
          <w:numId w:val="5"/>
        </w:numPr>
        <w:tabs>
          <w:tab w:val="left" w:pos="720"/>
        </w:tabs>
        <w:spacing w:line="237" w:lineRule="auto"/>
        <w:ind w:left="720" w:right="411" w:hanging="360"/>
        <w:rPr>
          <w:rFonts w:eastAsia="Arial" w:cs="Calibri"/>
          <w:color w:val="000000" w:themeColor="text1"/>
          <w:sz w:val="24"/>
          <w:szCs w:val="24"/>
        </w:rPr>
      </w:pPr>
      <w:r w:rsidRPr="008E2D9D">
        <w:rPr>
          <w:rFonts w:eastAsia="Arial" w:cs="Calibri"/>
          <w:color w:val="000000" w:themeColor="text1"/>
          <w:sz w:val="24"/>
          <w:szCs w:val="24"/>
        </w:rPr>
        <w:t xml:space="preserve">The </w:t>
      </w:r>
      <w:r w:rsidR="00342CB1" w:rsidRPr="008E2D9D">
        <w:rPr>
          <w:rFonts w:eastAsia="Arial" w:cs="Calibri"/>
          <w:color w:val="000000" w:themeColor="text1"/>
          <w:sz w:val="24"/>
          <w:szCs w:val="24"/>
        </w:rPr>
        <w:t>DSL</w:t>
      </w:r>
      <w:r w:rsidRPr="008E2D9D">
        <w:rPr>
          <w:rFonts w:eastAsia="Arial" w:cs="Calibri"/>
          <w:color w:val="000000" w:themeColor="text1"/>
          <w:sz w:val="24"/>
          <w:szCs w:val="24"/>
        </w:rPr>
        <w:t xml:space="preserve"> is responsible for linking the policy to The School Development Plan and ensuring it is implemented across the whole school, coordinating and training the student Anti-Bullying Ambassadors, analysing data, and liaising with outside agencies.</w:t>
      </w:r>
    </w:p>
    <w:p w14:paraId="09C55735" w14:textId="77777777" w:rsidR="00AF010C" w:rsidRPr="008E2D9D" w:rsidRDefault="00AF010C" w:rsidP="00AF010C">
      <w:pPr>
        <w:spacing w:line="275" w:lineRule="exact"/>
        <w:rPr>
          <w:rFonts w:eastAsia="Arial" w:cs="Calibri"/>
          <w:color w:val="000000" w:themeColor="text1"/>
          <w:sz w:val="24"/>
          <w:szCs w:val="24"/>
        </w:rPr>
      </w:pPr>
    </w:p>
    <w:p w14:paraId="48B6B466" w14:textId="30817B13" w:rsidR="00AF010C" w:rsidRPr="008E2D9D" w:rsidRDefault="00AF010C" w:rsidP="00AF010C">
      <w:pPr>
        <w:numPr>
          <w:ilvl w:val="0"/>
          <w:numId w:val="5"/>
        </w:numPr>
        <w:tabs>
          <w:tab w:val="left" w:pos="720"/>
        </w:tabs>
        <w:spacing w:line="279" w:lineRule="exact"/>
        <w:ind w:left="720" w:right="971" w:hanging="360"/>
        <w:rPr>
          <w:rFonts w:eastAsia="Arial" w:cs="Calibri"/>
          <w:color w:val="000000" w:themeColor="text1"/>
          <w:sz w:val="24"/>
          <w:szCs w:val="24"/>
        </w:rPr>
      </w:pPr>
      <w:r w:rsidRPr="008E2D9D">
        <w:rPr>
          <w:rFonts w:eastAsia="Arial" w:cs="Calibri"/>
          <w:color w:val="000000" w:themeColor="text1"/>
          <w:sz w:val="24"/>
          <w:szCs w:val="24"/>
        </w:rPr>
        <w:t xml:space="preserve">The Senior Leadership Team is responsible for implementing the policy </w:t>
      </w:r>
    </w:p>
    <w:p w14:paraId="5312F1B5" w14:textId="77777777" w:rsidR="00342CB1" w:rsidRPr="008E2D9D" w:rsidRDefault="00342CB1" w:rsidP="00342CB1">
      <w:pPr>
        <w:pStyle w:val="ListParagraph"/>
        <w:rPr>
          <w:rFonts w:eastAsia="Arial" w:cs="Calibri"/>
          <w:color w:val="000000" w:themeColor="text1"/>
          <w:sz w:val="24"/>
          <w:szCs w:val="24"/>
        </w:rPr>
      </w:pPr>
    </w:p>
    <w:p w14:paraId="36E6E604" w14:textId="77777777" w:rsidR="00342CB1" w:rsidRPr="008E2D9D" w:rsidRDefault="00342CB1" w:rsidP="00342CB1">
      <w:pPr>
        <w:tabs>
          <w:tab w:val="left" w:pos="720"/>
        </w:tabs>
        <w:spacing w:line="279" w:lineRule="exact"/>
        <w:ind w:left="720" w:right="971"/>
        <w:rPr>
          <w:rFonts w:eastAsia="Arial" w:cs="Calibri"/>
          <w:color w:val="000000" w:themeColor="text1"/>
          <w:sz w:val="24"/>
          <w:szCs w:val="24"/>
        </w:rPr>
      </w:pPr>
    </w:p>
    <w:p w14:paraId="3BA0C8DC" w14:textId="0EEBCADB" w:rsidR="00AF010C" w:rsidRPr="008E2D9D" w:rsidRDefault="00AF010C" w:rsidP="00342CB1">
      <w:pPr>
        <w:numPr>
          <w:ilvl w:val="0"/>
          <w:numId w:val="5"/>
        </w:numPr>
        <w:tabs>
          <w:tab w:val="left" w:pos="720"/>
        </w:tabs>
        <w:spacing w:line="251" w:lineRule="auto"/>
        <w:ind w:left="720" w:right="331" w:hanging="360"/>
        <w:rPr>
          <w:rFonts w:eastAsia="Arial" w:cs="Calibri"/>
          <w:color w:val="000000" w:themeColor="text1"/>
          <w:sz w:val="24"/>
          <w:szCs w:val="24"/>
        </w:rPr>
      </w:pPr>
      <w:r w:rsidRPr="008E2D9D">
        <w:rPr>
          <w:rFonts w:eastAsia="Arial" w:cs="Calibri"/>
          <w:color w:val="000000" w:themeColor="text1"/>
          <w:sz w:val="24"/>
          <w:szCs w:val="24"/>
        </w:rPr>
        <w:t xml:space="preserve">The Year Team </w:t>
      </w:r>
      <w:r w:rsidR="00342CB1" w:rsidRPr="008E2D9D">
        <w:rPr>
          <w:rFonts w:eastAsia="Arial" w:cs="Calibri"/>
          <w:color w:val="000000" w:themeColor="text1"/>
          <w:sz w:val="24"/>
          <w:szCs w:val="24"/>
        </w:rPr>
        <w:t>and pastoral staff are</w:t>
      </w:r>
      <w:r w:rsidRPr="008E2D9D">
        <w:rPr>
          <w:rFonts w:eastAsia="Arial" w:cs="Calibri"/>
          <w:color w:val="000000" w:themeColor="text1"/>
          <w:sz w:val="24"/>
          <w:szCs w:val="24"/>
        </w:rPr>
        <w:t xml:space="preserve"> involved in any initial investigations. They will interview the student experiencing bullying, alleged bully/bullies and any witnesses and collect statements of evidence to inform the decision-making process. In agreement with a member of the Senior Leadership Team, they will contact the parents of those involved and prescribe the course of action and report the incident, with resolution on the </w:t>
      </w:r>
      <w:proofErr w:type="gramStart"/>
      <w:r w:rsidRPr="008E2D9D">
        <w:rPr>
          <w:rFonts w:eastAsia="Arial" w:cs="Calibri"/>
          <w:color w:val="000000" w:themeColor="text1"/>
          <w:sz w:val="24"/>
          <w:szCs w:val="24"/>
        </w:rPr>
        <w:t>School’s</w:t>
      </w:r>
      <w:proofErr w:type="gramEnd"/>
      <w:r w:rsidRPr="008E2D9D">
        <w:rPr>
          <w:rFonts w:eastAsia="Arial" w:cs="Calibri"/>
          <w:color w:val="000000" w:themeColor="text1"/>
          <w:sz w:val="24"/>
          <w:szCs w:val="24"/>
        </w:rPr>
        <w:t xml:space="preserve"> </w:t>
      </w:r>
      <w:r w:rsidR="00342CB1" w:rsidRPr="008E2D9D">
        <w:rPr>
          <w:rFonts w:eastAsia="Arial" w:cs="Calibri"/>
          <w:color w:val="000000" w:themeColor="text1"/>
          <w:sz w:val="24"/>
          <w:szCs w:val="24"/>
        </w:rPr>
        <w:t>tracking system.</w:t>
      </w:r>
    </w:p>
    <w:p w14:paraId="3BE9E957" w14:textId="77777777" w:rsidR="00342CB1" w:rsidRPr="008E2D9D" w:rsidRDefault="00342CB1" w:rsidP="00342CB1">
      <w:pPr>
        <w:tabs>
          <w:tab w:val="left" w:pos="720"/>
        </w:tabs>
        <w:spacing w:line="251" w:lineRule="auto"/>
        <w:ind w:left="720" w:right="331"/>
        <w:rPr>
          <w:rFonts w:eastAsia="Arial" w:cs="Calibri"/>
          <w:color w:val="000000" w:themeColor="text1"/>
          <w:sz w:val="24"/>
          <w:szCs w:val="24"/>
        </w:rPr>
      </w:pPr>
    </w:p>
    <w:p w14:paraId="2246750B" w14:textId="77777777" w:rsidR="00AF010C" w:rsidRPr="008E2D9D" w:rsidRDefault="00AF010C" w:rsidP="00AF010C">
      <w:pPr>
        <w:numPr>
          <w:ilvl w:val="0"/>
          <w:numId w:val="5"/>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Tutors will be involved at all levels and will monitor progress daily.</w:t>
      </w:r>
    </w:p>
    <w:p w14:paraId="0404E7AA" w14:textId="77777777" w:rsidR="00AF010C" w:rsidRPr="008E2D9D" w:rsidRDefault="00AF010C" w:rsidP="00AF010C">
      <w:pPr>
        <w:spacing w:line="263" w:lineRule="exact"/>
        <w:rPr>
          <w:rFonts w:eastAsia="Times New Roman" w:cs="Calibri"/>
          <w:color w:val="000000" w:themeColor="text1"/>
          <w:sz w:val="24"/>
          <w:szCs w:val="24"/>
        </w:rPr>
      </w:pPr>
    </w:p>
    <w:p w14:paraId="7666F4B0" w14:textId="77777777" w:rsidR="007A712F" w:rsidRPr="008E2D9D" w:rsidRDefault="007A712F" w:rsidP="00AF010C">
      <w:pPr>
        <w:spacing w:line="0" w:lineRule="atLeast"/>
        <w:rPr>
          <w:rFonts w:eastAsia="Arial" w:cs="Calibri"/>
          <w:b/>
          <w:color w:val="000000" w:themeColor="text1"/>
          <w:sz w:val="24"/>
          <w:szCs w:val="24"/>
          <w:u w:val="single"/>
        </w:rPr>
      </w:pPr>
    </w:p>
    <w:p w14:paraId="4B380EDE" w14:textId="72B72081" w:rsidR="00AF010C" w:rsidRPr="0099545E" w:rsidRDefault="00AF010C" w:rsidP="001D706E">
      <w:pPr>
        <w:pStyle w:val="Heading3"/>
        <w:rPr>
          <w:rFonts w:eastAsia="Arial" w:cs="Calibri"/>
          <w:b/>
          <w:bCs/>
          <w:color w:val="000000" w:themeColor="text1"/>
          <w:u w:val="single"/>
        </w:rPr>
      </w:pPr>
      <w:bookmarkStart w:id="12" w:name="_Toc198215727"/>
      <w:r w:rsidRPr="0099545E">
        <w:rPr>
          <w:rFonts w:eastAsia="Arial" w:cs="Calibri"/>
          <w:b/>
          <w:bCs/>
          <w:color w:val="000000" w:themeColor="text1"/>
          <w:u w:val="single"/>
        </w:rPr>
        <w:t>Monitoring and review</w:t>
      </w:r>
      <w:bookmarkEnd w:id="12"/>
    </w:p>
    <w:p w14:paraId="409F37A2" w14:textId="77777777" w:rsidR="00AF010C" w:rsidRPr="008E2D9D" w:rsidRDefault="00AF010C" w:rsidP="00AF010C">
      <w:pPr>
        <w:spacing w:line="276" w:lineRule="exact"/>
        <w:rPr>
          <w:rFonts w:eastAsia="Times New Roman" w:cs="Calibri"/>
          <w:color w:val="000000" w:themeColor="text1"/>
          <w:sz w:val="24"/>
          <w:szCs w:val="24"/>
        </w:rPr>
      </w:pPr>
    </w:p>
    <w:p w14:paraId="3EE85F6D" w14:textId="77777777" w:rsidR="00342CB1" w:rsidRPr="008E2D9D" w:rsidRDefault="00AF010C" w:rsidP="00AF010C">
      <w:pPr>
        <w:numPr>
          <w:ilvl w:val="0"/>
          <w:numId w:val="6"/>
        </w:numPr>
        <w:tabs>
          <w:tab w:val="left" w:pos="720"/>
        </w:tabs>
        <w:spacing w:line="234" w:lineRule="auto"/>
        <w:ind w:left="720" w:right="751" w:hanging="360"/>
        <w:rPr>
          <w:rFonts w:eastAsia="Arial" w:cs="Calibri"/>
          <w:color w:val="000000" w:themeColor="text1"/>
          <w:sz w:val="24"/>
          <w:szCs w:val="24"/>
        </w:rPr>
      </w:pPr>
      <w:r w:rsidRPr="008E2D9D">
        <w:rPr>
          <w:rFonts w:eastAsia="Arial" w:cs="Calibri"/>
          <w:color w:val="000000" w:themeColor="text1"/>
          <w:sz w:val="24"/>
          <w:szCs w:val="24"/>
        </w:rPr>
        <w:t xml:space="preserve">Students report bullying incidents in person and/or </w:t>
      </w:r>
      <w:r w:rsidR="00342CB1" w:rsidRPr="008E2D9D">
        <w:rPr>
          <w:rFonts w:eastAsia="Arial" w:cs="Calibri"/>
          <w:color w:val="000000" w:themeColor="text1"/>
          <w:sz w:val="24"/>
          <w:szCs w:val="24"/>
        </w:rPr>
        <w:t xml:space="preserve">through </w:t>
      </w:r>
      <w:hyperlink r:id="rId12" w:history="1">
        <w:r w:rsidR="00342CB1" w:rsidRPr="008E2D9D">
          <w:rPr>
            <w:rStyle w:val="Hyperlink"/>
            <w:rFonts w:eastAsia="Arial" w:cs="Calibri"/>
            <w:color w:val="000000" w:themeColor="text1"/>
            <w:sz w:val="24"/>
            <w:szCs w:val="24"/>
          </w:rPr>
          <w:t>Safeguardme@clere.school</w:t>
        </w:r>
      </w:hyperlink>
      <w:r w:rsidR="00342CB1" w:rsidRPr="008E2D9D">
        <w:rPr>
          <w:rFonts w:eastAsia="Arial" w:cs="Calibri"/>
          <w:color w:val="000000" w:themeColor="text1"/>
          <w:sz w:val="24"/>
          <w:szCs w:val="24"/>
        </w:rPr>
        <w:t xml:space="preserve"> or Online MSFORM.</w:t>
      </w:r>
    </w:p>
    <w:p w14:paraId="37262BA7" w14:textId="5E1D13A1" w:rsidR="00AF010C" w:rsidRPr="008E2D9D" w:rsidRDefault="00342CB1" w:rsidP="00AF010C">
      <w:pPr>
        <w:numPr>
          <w:ilvl w:val="0"/>
          <w:numId w:val="6"/>
        </w:numPr>
        <w:tabs>
          <w:tab w:val="left" w:pos="720"/>
        </w:tabs>
        <w:spacing w:line="234" w:lineRule="auto"/>
        <w:ind w:left="720" w:right="751" w:hanging="360"/>
        <w:rPr>
          <w:rFonts w:eastAsia="Arial" w:cs="Calibri"/>
          <w:color w:val="000000" w:themeColor="text1"/>
          <w:sz w:val="24"/>
          <w:szCs w:val="24"/>
        </w:rPr>
      </w:pPr>
      <w:r w:rsidRPr="008E2D9D">
        <w:rPr>
          <w:rFonts w:eastAsia="Arial" w:cs="Calibri"/>
          <w:color w:val="000000" w:themeColor="text1"/>
          <w:sz w:val="24"/>
          <w:szCs w:val="24"/>
        </w:rPr>
        <w:t>S</w:t>
      </w:r>
      <w:r w:rsidR="00AF010C" w:rsidRPr="008E2D9D">
        <w:rPr>
          <w:rFonts w:eastAsia="Arial" w:cs="Calibri"/>
          <w:color w:val="000000" w:themeColor="text1"/>
          <w:sz w:val="24"/>
          <w:szCs w:val="24"/>
        </w:rPr>
        <w:t>taff report o</w:t>
      </w:r>
      <w:r w:rsidRPr="008E2D9D">
        <w:rPr>
          <w:rFonts w:eastAsia="Arial" w:cs="Calibri"/>
          <w:color w:val="000000" w:themeColor="text1"/>
          <w:sz w:val="24"/>
          <w:szCs w:val="24"/>
        </w:rPr>
        <w:t>n the Staff MSFORM and CPOMS</w:t>
      </w:r>
    </w:p>
    <w:p w14:paraId="4E656B6D" w14:textId="77777777" w:rsidR="00AF010C" w:rsidRPr="008E2D9D" w:rsidRDefault="00AF010C" w:rsidP="00AF010C">
      <w:pPr>
        <w:spacing w:line="259" w:lineRule="exact"/>
        <w:rPr>
          <w:rFonts w:eastAsia="Times New Roman" w:cs="Calibri"/>
          <w:color w:val="000000" w:themeColor="text1"/>
          <w:sz w:val="24"/>
          <w:szCs w:val="24"/>
        </w:rPr>
      </w:pPr>
    </w:p>
    <w:p w14:paraId="660852CC" w14:textId="6D0BEFA4"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bookmarkStart w:id="13" w:name="page5"/>
      <w:bookmarkEnd w:id="13"/>
      <w:r w:rsidRPr="008E2D9D">
        <w:rPr>
          <w:rFonts w:eastAsia="Arial" w:cs="Calibri"/>
          <w:color w:val="000000" w:themeColor="text1"/>
          <w:sz w:val="24"/>
          <w:szCs w:val="24"/>
        </w:rPr>
        <w:t xml:space="preserve">Data is </w:t>
      </w:r>
      <w:r w:rsidR="00342CB1" w:rsidRPr="008E2D9D">
        <w:rPr>
          <w:rFonts w:eastAsia="Arial" w:cs="Calibri"/>
          <w:color w:val="000000" w:themeColor="text1"/>
          <w:sz w:val="24"/>
          <w:szCs w:val="24"/>
        </w:rPr>
        <w:t>analysed regularly</w:t>
      </w:r>
      <w:r w:rsidRPr="008E2D9D">
        <w:rPr>
          <w:rFonts w:eastAsia="Arial" w:cs="Calibri"/>
          <w:color w:val="000000" w:themeColor="text1"/>
          <w:sz w:val="24"/>
          <w:szCs w:val="24"/>
        </w:rPr>
        <w:t xml:space="preserve"> by the AHT responsible for anti-bullying</w:t>
      </w:r>
    </w:p>
    <w:p w14:paraId="2F106FE9" w14:textId="13DB9DD9" w:rsidR="00342CB1" w:rsidRPr="008E2D9D" w:rsidRDefault="00342CB1" w:rsidP="00342CB1">
      <w:pPr>
        <w:tabs>
          <w:tab w:val="left" w:pos="720"/>
        </w:tabs>
        <w:spacing w:line="0" w:lineRule="atLeast"/>
        <w:ind w:left="720"/>
        <w:rPr>
          <w:rFonts w:eastAsia="Arial" w:cs="Calibri"/>
          <w:color w:val="000000" w:themeColor="text1"/>
          <w:sz w:val="24"/>
          <w:szCs w:val="24"/>
        </w:rPr>
      </w:pPr>
      <w:r w:rsidRPr="008E2D9D">
        <w:rPr>
          <w:rFonts w:eastAsia="Arial" w:cs="Calibri"/>
          <w:color w:val="000000" w:themeColor="text1"/>
          <w:sz w:val="24"/>
          <w:szCs w:val="24"/>
        </w:rPr>
        <w:t xml:space="preserve">Discriminatory incidents reported and analysed on CPOMS and </w:t>
      </w:r>
      <w:proofErr w:type="spellStart"/>
      <w:r w:rsidRPr="008E2D9D">
        <w:rPr>
          <w:rFonts w:eastAsia="Arial" w:cs="Calibri"/>
          <w:color w:val="000000" w:themeColor="text1"/>
          <w:sz w:val="24"/>
          <w:szCs w:val="24"/>
        </w:rPr>
        <w:t>Edulink</w:t>
      </w:r>
      <w:proofErr w:type="spellEnd"/>
    </w:p>
    <w:p w14:paraId="685D3EF0" w14:textId="77777777" w:rsidR="00AF010C" w:rsidRPr="008E2D9D" w:rsidRDefault="00AF010C" w:rsidP="00AF010C">
      <w:pPr>
        <w:spacing w:line="15" w:lineRule="exact"/>
        <w:rPr>
          <w:rFonts w:eastAsia="Arial" w:cs="Calibri"/>
          <w:color w:val="000000" w:themeColor="text1"/>
          <w:sz w:val="24"/>
          <w:szCs w:val="24"/>
        </w:rPr>
      </w:pPr>
    </w:p>
    <w:p w14:paraId="4826F28C" w14:textId="77777777" w:rsidR="00AF010C" w:rsidRPr="008E2D9D" w:rsidRDefault="00AF010C" w:rsidP="00AF010C">
      <w:pPr>
        <w:spacing w:line="15" w:lineRule="exact"/>
        <w:rPr>
          <w:rFonts w:eastAsia="Arial" w:cs="Calibri"/>
          <w:color w:val="000000" w:themeColor="text1"/>
          <w:sz w:val="24"/>
          <w:szCs w:val="24"/>
        </w:rPr>
      </w:pPr>
    </w:p>
    <w:p w14:paraId="1933B9AE" w14:textId="77777777"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Student evaluations (completed at end of incident</w:t>
      </w:r>
      <w:proofErr w:type="gramStart"/>
      <w:r w:rsidRPr="008E2D9D">
        <w:rPr>
          <w:rFonts w:eastAsia="Arial" w:cs="Calibri"/>
          <w:color w:val="000000" w:themeColor="text1"/>
          <w:sz w:val="24"/>
          <w:szCs w:val="24"/>
        </w:rPr>
        <w:t>);</w:t>
      </w:r>
      <w:proofErr w:type="gramEnd"/>
    </w:p>
    <w:p w14:paraId="7067135D" w14:textId="77777777" w:rsidR="00AF010C" w:rsidRPr="008E2D9D" w:rsidRDefault="00AF010C" w:rsidP="00AF010C">
      <w:pPr>
        <w:spacing w:line="16" w:lineRule="exact"/>
        <w:rPr>
          <w:rFonts w:eastAsia="Arial" w:cs="Calibri"/>
          <w:color w:val="000000" w:themeColor="text1"/>
          <w:sz w:val="24"/>
          <w:szCs w:val="24"/>
        </w:rPr>
      </w:pPr>
    </w:p>
    <w:p w14:paraId="3D5EB7BE" w14:textId="77777777"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Time bonded reviews by the year team</w:t>
      </w:r>
    </w:p>
    <w:p w14:paraId="75BBCFA8" w14:textId="77777777" w:rsidR="00AF010C" w:rsidRPr="008E2D9D" w:rsidRDefault="00AF010C" w:rsidP="00AF010C">
      <w:pPr>
        <w:spacing w:line="26" w:lineRule="exact"/>
        <w:rPr>
          <w:rFonts w:eastAsia="Arial" w:cs="Calibri"/>
          <w:color w:val="000000" w:themeColor="text1"/>
          <w:sz w:val="24"/>
          <w:szCs w:val="24"/>
        </w:rPr>
      </w:pPr>
    </w:p>
    <w:p w14:paraId="411A65DA" w14:textId="77777777" w:rsidR="00AF010C" w:rsidRPr="008E2D9D" w:rsidRDefault="00AF010C" w:rsidP="00AF010C">
      <w:pPr>
        <w:numPr>
          <w:ilvl w:val="0"/>
          <w:numId w:val="7"/>
        </w:numPr>
        <w:tabs>
          <w:tab w:val="left" w:pos="720"/>
        </w:tabs>
        <w:spacing w:line="234" w:lineRule="auto"/>
        <w:ind w:left="720" w:right="251" w:hanging="360"/>
        <w:rPr>
          <w:rFonts w:eastAsia="Arial" w:cs="Calibri"/>
          <w:color w:val="000000" w:themeColor="text1"/>
          <w:sz w:val="24"/>
          <w:szCs w:val="24"/>
        </w:rPr>
      </w:pPr>
      <w:r w:rsidRPr="008E2D9D">
        <w:rPr>
          <w:rFonts w:eastAsia="Arial" w:cs="Calibri"/>
          <w:color w:val="000000" w:themeColor="text1"/>
          <w:sz w:val="24"/>
          <w:szCs w:val="24"/>
        </w:rPr>
        <w:t xml:space="preserve">Frequent support and guidance from DSL team / student support services including the </w:t>
      </w:r>
      <w:proofErr w:type="gramStart"/>
      <w:r w:rsidRPr="008E2D9D">
        <w:rPr>
          <w:rFonts w:eastAsia="Arial" w:cs="Calibri"/>
          <w:color w:val="000000" w:themeColor="text1"/>
          <w:sz w:val="24"/>
          <w:szCs w:val="24"/>
        </w:rPr>
        <w:t>tutor;</w:t>
      </w:r>
      <w:proofErr w:type="gramEnd"/>
    </w:p>
    <w:p w14:paraId="2CC245EC" w14:textId="77777777" w:rsidR="00AF010C" w:rsidRPr="008E2D9D" w:rsidRDefault="00AF010C" w:rsidP="00AF010C">
      <w:pPr>
        <w:spacing w:line="11" w:lineRule="exact"/>
        <w:rPr>
          <w:rFonts w:eastAsia="Arial" w:cs="Calibri"/>
          <w:color w:val="000000" w:themeColor="text1"/>
          <w:sz w:val="24"/>
          <w:szCs w:val="24"/>
        </w:rPr>
      </w:pPr>
    </w:p>
    <w:p w14:paraId="2C3C4FC3" w14:textId="77777777" w:rsidR="00AF010C" w:rsidRPr="008E2D9D" w:rsidRDefault="00AF010C" w:rsidP="00AF010C">
      <w:pPr>
        <w:spacing w:line="15" w:lineRule="exact"/>
        <w:rPr>
          <w:rFonts w:eastAsia="Arial" w:cs="Calibri"/>
          <w:color w:val="000000" w:themeColor="text1"/>
          <w:sz w:val="24"/>
          <w:szCs w:val="24"/>
        </w:rPr>
      </w:pPr>
    </w:p>
    <w:p w14:paraId="20CCBCC4" w14:textId="77777777"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 xml:space="preserve">Regular feedback from </w:t>
      </w:r>
      <w:proofErr w:type="gramStart"/>
      <w:r w:rsidRPr="008E2D9D">
        <w:rPr>
          <w:rFonts w:eastAsia="Arial" w:cs="Calibri"/>
          <w:color w:val="000000" w:themeColor="text1"/>
          <w:sz w:val="24"/>
          <w:szCs w:val="24"/>
        </w:rPr>
        <w:t>students;</w:t>
      </w:r>
      <w:proofErr w:type="gramEnd"/>
    </w:p>
    <w:p w14:paraId="69726545" w14:textId="77777777" w:rsidR="00AF010C" w:rsidRPr="008E2D9D" w:rsidRDefault="00AF010C" w:rsidP="00AF010C">
      <w:pPr>
        <w:spacing w:line="13" w:lineRule="exact"/>
        <w:rPr>
          <w:rFonts w:eastAsia="Arial" w:cs="Calibri"/>
          <w:color w:val="000000" w:themeColor="text1"/>
          <w:sz w:val="24"/>
          <w:szCs w:val="24"/>
        </w:rPr>
      </w:pPr>
    </w:p>
    <w:p w14:paraId="64A3FF80" w14:textId="77777777"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 xml:space="preserve">Wellbeing / safeguarding </w:t>
      </w:r>
      <w:proofErr w:type="gramStart"/>
      <w:r w:rsidRPr="008E2D9D">
        <w:rPr>
          <w:rFonts w:eastAsia="Arial" w:cs="Calibri"/>
          <w:color w:val="000000" w:themeColor="text1"/>
          <w:sz w:val="24"/>
          <w:szCs w:val="24"/>
        </w:rPr>
        <w:t>surveys;</w:t>
      </w:r>
      <w:proofErr w:type="gramEnd"/>
    </w:p>
    <w:p w14:paraId="028DBFE0" w14:textId="77777777" w:rsidR="00AF010C" w:rsidRPr="008E2D9D" w:rsidRDefault="00AF010C" w:rsidP="00AF010C">
      <w:pPr>
        <w:spacing w:line="15" w:lineRule="exact"/>
        <w:rPr>
          <w:rFonts w:eastAsia="Arial" w:cs="Calibri"/>
          <w:color w:val="000000" w:themeColor="text1"/>
          <w:sz w:val="24"/>
          <w:szCs w:val="24"/>
        </w:rPr>
      </w:pPr>
    </w:p>
    <w:p w14:paraId="130696D8" w14:textId="4BE0072C" w:rsidR="00AF010C" w:rsidRPr="008E2D9D" w:rsidRDefault="00342CB1"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School Council</w:t>
      </w:r>
    </w:p>
    <w:p w14:paraId="7ED5A539" w14:textId="77777777" w:rsidR="00AF010C" w:rsidRPr="008E2D9D" w:rsidRDefault="00AF010C" w:rsidP="00AF010C">
      <w:pPr>
        <w:spacing w:line="15" w:lineRule="exact"/>
        <w:rPr>
          <w:rFonts w:eastAsia="Arial" w:cs="Calibri"/>
          <w:color w:val="000000" w:themeColor="text1"/>
          <w:sz w:val="24"/>
          <w:szCs w:val="24"/>
        </w:rPr>
      </w:pPr>
    </w:p>
    <w:p w14:paraId="65307ADC" w14:textId="77777777"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proofErr w:type="gramStart"/>
      <w:r w:rsidRPr="008E2D9D">
        <w:rPr>
          <w:rFonts w:eastAsia="Arial" w:cs="Calibri"/>
          <w:color w:val="000000" w:themeColor="text1"/>
          <w:sz w:val="24"/>
          <w:szCs w:val="24"/>
        </w:rPr>
        <w:t>Assemblies;</w:t>
      </w:r>
      <w:proofErr w:type="gramEnd"/>
    </w:p>
    <w:p w14:paraId="0FE62D35" w14:textId="77777777" w:rsidR="00AF010C" w:rsidRPr="008E2D9D" w:rsidRDefault="00AF010C" w:rsidP="00AF010C">
      <w:pPr>
        <w:spacing w:line="15" w:lineRule="exact"/>
        <w:rPr>
          <w:rFonts w:eastAsia="Arial" w:cs="Calibri"/>
          <w:color w:val="000000" w:themeColor="text1"/>
          <w:sz w:val="24"/>
          <w:szCs w:val="24"/>
        </w:rPr>
      </w:pPr>
    </w:p>
    <w:p w14:paraId="0C60F138" w14:textId="01F9E2C4" w:rsidR="00AF010C" w:rsidRPr="008E2D9D" w:rsidRDefault="00342CB1"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DSL/Year Leader Safeguarding meetings</w:t>
      </w:r>
    </w:p>
    <w:p w14:paraId="7E12B633" w14:textId="77777777" w:rsidR="00AF010C" w:rsidRPr="008E2D9D" w:rsidRDefault="00AF010C" w:rsidP="00AF010C">
      <w:pPr>
        <w:spacing w:line="13" w:lineRule="exact"/>
        <w:rPr>
          <w:rFonts w:eastAsia="Arial" w:cs="Calibri"/>
          <w:color w:val="000000" w:themeColor="text1"/>
          <w:sz w:val="24"/>
          <w:szCs w:val="24"/>
        </w:rPr>
      </w:pPr>
    </w:p>
    <w:p w14:paraId="2EE4BFF5" w14:textId="4A800178"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 xml:space="preserve">School Safeguarding </w:t>
      </w:r>
      <w:r w:rsidR="00342CB1" w:rsidRPr="008E2D9D">
        <w:rPr>
          <w:rFonts w:eastAsia="Arial" w:cs="Calibri"/>
          <w:color w:val="000000" w:themeColor="text1"/>
          <w:sz w:val="24"/>
          <w:szCs w:val="24"/>
        </w:rPr>
        <w:t>Team</w:t>
      </w:r>
    </w:p>
    <w:p w14:paraId="18A4F68B" w14:textId="77777777" w:rsidR="00AF010C" w:rsidRPr="008E2D9D" w:rsidRDefault="00AF010C" w:rsidP="00AF010C">
      <w:pPr>
        <w:spacing w:line="15" w:lineRule="exact"/>
        <w:rPr>
          <w:rFonts w:eastAsia="Arial" w:cs="Calibri"/>
          <w:color w:val="000000" w:themeColor="text1"/>
          <w:sz w:val="24"/>
          <w:szCs w:val="24"/>
        </w:rPr>
      </w:pPr>
    </w:p>
    <w:p w14:paraId="0B92F27D" w14:textId="77777777" w:rsidR="00AF010C" w:rsidRPr="008E2D9D" w:rsidRDefault="00AF010C" w:rsidP="00AF010C">
      <w:pPr>
        <w:numPr>
          <w:ilvl w:val="0"/>
          <w:numId w:val="7"/>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Tracking of internal and external exclusions.</w:t>
      </w:r>
    </w:p>
    <w:p w14:paraId="1F6D5D89" w14:textId="77777777" w:rsidR="00AF010C" w:rsidRPr="008E2D9D" w:rsidRDefault="00AF010C" w:rsidP="00AF010C">
      <w:pPr>
        <w:spacing w:line="270" w:lineRule="exact"/>
        <w:rPr>
          <w:rFonts w:eastAsia="Times New Roman" w:cs="Calibri"/>
          <w:color w:val="000000" w:themeColor="text1"/>
          <w:sz w:val="24"/>
          <w:szCs w:val="24"/>
        </w:rPr>
      </w:pPr>
    </w:p>
    <w:p w14:paraId="41AA061E" w14:textId="77777777" w:rsidR="00AF010C" w:rsidRPr="008E2D9D" w:rsidRDefault="00AF010C" w:rsidP="00AF010C">
      <w:pPr>
        <w:spacing w:line="0" w:lineRule="atLeast"/>
        <w:ind w:left="360"/>
        <w:rPr>
          <w:rFonts w:eastAsia="Arial" w:cs="Calibri"/>
          <w:color w:val="000000" w:themeColor="text1"/>
          <w:sz w:val="24"/>
          <w:szCs w:val="24"/>
        </w:rPr>
      </w:pPr>
      <w:r w:rsidRPr="008E2D9D">
        <w:rPr>
          <w:rFonts w:eastAsia="Arial" w:cs="Calibri"/>
          <w:b/>
          <w:color w:val="000000" w:themeColor="text1"/>
          <w:sz w:val="24"/>
          <w:szCs w:val="24"/>
        </w:rPr>
        <w:t>We endeavour to ensure that</w:t>
      </w:r>
      <w:r w:rsidRPr="008E2D9D">
        <w:rPr>
          <w:rFonts w:eastAsia="Arial" w:cs="Calibri"/>
          <w:color w:val="000000" w:themeColor="text1"/>
          <w:sz w:val="24"/>
          <w:szCs w:val="24"/>
        </w:rPr>
        <w:t>:</w:t>
      </w:r>
    </w:p>
    <w:p w14:paraId="32B99354" w14:textId="77777777" w:rsidR="00AF010C" w:rsidRPr="008E2D9D" w:rsidRDefault="00AF010C" w:rsidP="00AF010C">
      <w:pPr>
        <w:spacing w:line="277" w:lineRule="exact"/>
        <w:rPr>
          <w:rFonts w:eastAsia="Times New Roman" w:cs="Calibri"/>
          <w:color w:val="000000" w:themeColor="text1"/>
          <w:sz w:val="24"/>
          <w:szCs w:val="24"/>
        </w:rPr>
      </w:pPr>
    </w:p>
    <w:p w14:paraId="1455BC9C" w14:textId="77777777" w:rsidR="00AF010C" w:rsidRPr="008E2D9D" w:rsidRDefault="00AF010C" w:rsidP="00AF010C">
      <w:pPr>
        <w:numPr>
          <w:ilvl w:val="0"/>
          <w:numId w:val="8"/>
        </w:numPr>
        <w:tabs>
          <w:tab w:val="left" w:pos="720"/>
        </w:tabs>
        <w:spacing w:line="233" w:lineRule="auto"/>
        <w:ind w:left="720" w:right="211" w:hanging="360"/>
        <w:rPr>
          <w:rFonts w:eastAsia="Arial" w:cs="Calibri"/>
          <w:color w:val="000000" w:themeColor="text1"/>
          <w:sz w:val="24"/>
          <w:szCs w:val="24"/>
        </w:rPr>
      </w:pPr>
      <w:r w:rsidRPr="008E2D9D">
        <w:rPr>
          <w:rFonts w:eastAsia="Arial" w:cs="Calibri"/>
          <w:color w:val="000000" w:themeColor="text1"/>
          <w:sz w:val="24"/>
          <w:szCs w:val="24"/>
        </w:rPr>
        <w:t xml:space="preserve">students </w:t>
      </w:r>
      <w:r w:rsidRPr="008E2D9D">
        <w:rPr>
          <w:rFonts w:eastAsia="Arial" w:cs="Calibri"/>
          <w:i/>
          <w:color w:val="000000" w:themeColor="text1"/>
          <w:sz w:val="24"/>
          <w:szCs w:val="24"/>
        </w:rPr>
        <w:t xml:space="preserve">are acutely aware of different forms of bullying and actively try to prevent it from </w:t>
      </w:r>
      <w:proofErr w:type="gramStart"/>
      <w:r w:rsidRPr="008E2D9D">
        <w:rPr>
          <w:rFonts w:eastAsia="Arial" w:cs="Calibri"/>
          <w:i/>
          <w:color w:val="000000" w:themeColor="text1"/>
          <w:sz w:val="24"/>
          <w:szCs w:val="24"/>
        </w:rPr>
        <w:t>occurring;</w:t>
      </w:r>
      <w:proofErr w:type="gramEnd"/>
    </w:p>
    <w:p w14:paraId="38315DE7" w14:textId="77777777" w:rsidR="00AF010C" w:rsidRPr="008E2D9D" w:rsidRDefault="00AF010C" w:rsidP="00AF010C">
      <w:pPr>
        <w:spacing w:line="27" w:lineRule="exact"/>
        <w:rPr>
          <w:rFonts w:eastAsia="Arial" w:cs="Calibri"/>
          <w:color w:val="000000" w:themeColor="text1"/>
          <w:sz w:val="24"/>
          <w:szCs w:val="24"/>
        </w:rPr>
      </w:pPr>
    </w:p>
    <w:p w14:paraId="58EC275B" w14:textId="77777777" w:rsidR="00AF010C" w:rsidRPr="008E2D9D" w:rsidRDefault="00AF010C" w:rsidP="00AF010C">
      <w:pPr>
        <w:numPr>
          <w:ilvl w:val="0"/>
          <w:numId w:val="8"/>
        </w:numPr>
        <w:tabs>
          <w:tab w:val="left" w:pos="720"/>
        </w:tabs>
        <w:spacing w:line="233" w:lineRule="auto"/>
        <w:ind w:left="720" w:right="191" w:hanging="360"/>
        <w:rPr>
          <w:rFonts w:eastAsia="Arial" w:cs="Calibri"/>
          <w:color w:val="000000" w:themeColor="text1"/>
          <w:sz w:val="24"/>
          <w:szCs w:val="24"/>
        </w:rPr>
      </w:pPr>
      <w:r w:rsidRPr="008E2D9D">
        <w:rPr>
          <w:rFonts w:eastAsia="Arial" w:cs="Calibri"/>
          <w:i/>
          <w:color w:val="000000" w:themeColor="text1"/>
          <w:sz w:val="24"/>
          <w:szCs w:val="24"/>
        </w:rPr>
        <w:t xml:space="preserve">the school has an active and highly effective approach to preventing, identifying and tackling </w:t>
      </w:r>
      <w:proofErr w:type="gramStart"/>
      <w:r w:rsidRPr="008E2D9D">
        <w:rPr>
          <w:rFonts w:eastAsia="Arial" w:cs="Calibri"/>
          <w:i/>
          <w:color w:val="000000" w:themeColor="text1"/>
          <w:sz w:val="24"/>
          <w:szCs w:val="24"/>
        </w:rPr>
        <w:t>bullying;</w:t>
      </w:r>
      <w:proofErr w:type="gramEnd"/>
    </w:p>
    <w:p w14:paraId="76AEAFFD" w14:textId="77777777" w:rsidR="00AF010C" w:rsidRPr="008E2D9D" w:rsidRDefault="00AF010C" w:rsidP="00AF010C">
      <w:pPr>
        <w:spacing w:line="27" w:lineRule="exact"/>
        <w:rPr>
          <w:rFonts w:eastAsia="Arial" w:cs="Calibri"/>
          <w:color w:val="000000" w:themeColor="text1"/>
          <w:sz w:val="24"/>
          <w:szCs w:val="24"/>
        </w:rPr>
      </w:pPr>
    </w:p>
    <w:p w14:paraId="26A26643" w14:textId="77777777" w:rsidR="00AF010C" w:rsidRPr="008E2D9D" w:rsidRDefault="00AF010C" w:rsidP="00AF010C">
      <w:pPr>
        <w:numPr>
          <w:ilvl w:val="0"/>
          <w:numId w:val="8"/>
        </w:numPr>
        <w:tabs>
          <w:tab w:val="left" w:pos="720"/>
        </w:tabs>
        <w:spacing w:line="233" w:lineRule="auto"/>
        <w:ind w:left="720" w:right="251" w:hanging="360"/>
        <w:rPr>
          <w:rFonts w:eastAsia="Arial" w:cs="Calibri"/>
          <w:color w:val="000000" w:themeColor="text1"/>
          <w:sz w:val="24"/>
          <w:szCs w:val="24"/>
        </w:rPr>
      </w:pPr>
      <w:r w:rsidRPr="008E2D9D">
        <w:rPr>
          <w:rFonts w:eastAsia="Arial" w:cs="Calibri"/>
          <w:i/>
          <w:color w:val="000000" w:themeColor="text1"/>
          <w:sz w:val="24"/>
          <w:szCs w:val="24"/>
        </w:rPr>
        <w:t>students are provided with as many different forms of ‘telling someone</w:t>
      </w:r>
      <w:proofErr w:type="gramStart"/>
      <w:r w:rsidRPr="008E2D9D">
        <w:rPr>
          <w:rFonts w:eastAsia="Arial" w:cs="Calibri"/>
          <w:i/>
          <w:color w:val="000000" w:themeColor="text1"/>
          <w:sz w:val="24"/>
          <w:szCs w:val="24"/>
        </w:rPr>
        <w:t>’ as</w:t>
      </w:r>
      <w:proofErr w:type="gramEnd"/>
      <w:r w:rsidRPr="008E2D9D">
        <w:rPr>
          <w:rFonts w:eastAsia="Arial" w:cs="Calibri"/>
          <w:i/>
          <w:color w:val="000000" w:themeColor="text1"/>
          <w:sz w:val="24"/>
          <w:szCs w:val="24"/>
        </w:rPr>
        <w:t xml:space="preserve"> possible. peer mentors, wellbeing leaders, prefects, pastoral Support team</w:t>
      </w:r>
      <w:proofErr w:type="gramStart"/>
      <w:r w:rsidRPr="008E2D9D">
        <w:rPr>
          <w:rFonts w:eastAsia="Arial" w:cs="Calibri"/>
          <w:i/>
          <w:color w:val="000000" w:themeColor="text1"/>
          <w:sz w:val="24"/>
          <w:szCs w:val="24"/>
        </w:rPr>
        <w:t>, ;</w:t>
      </w:r>
      <w:proofErr w:type="gramEnd"/>
    </w:p>
    <w:p w14:paraId="3F39DACD" w14:textId="77777777" w:rsidR="00AF010C" w:rsidRPr="008E2D9D" w:rsidRDefault="00AF010C" w:rsidP="00AF010C">
      <w:pPr>
        <w:spacing w:line="27" w:lineRule="exact"/>
        <w:rPr>
          <w:rFonts w:eastAsia="Arial" w:cs="Calibri"/>
          <w:color w:val="000000" w:themeColor="text1"/>
          <w:sz w:val="24"/>
          <w:szCs w:val="24"/>
        </w:rPr>
      </w:pPr>
    </w:p>
    <w:p w14:paraId="298BC8BC" w14:textId="77777777" w:rsidR="00AF010C" w:rsidRPr="008E2D9D" w:rsidRDefault="00AF010C" w:rsidP="00AF010C">
      <w:pPr>
        <w:numPr>
          <w:ilvl w:val="0"/>
          <w:numId w:val="8"/>
        </w:numPr>
        <w:tabs>
          <w:tab w:val="left" w:pos="720"/>
        </w:tabs>
        <w:spacing w:line="233" w:lineRule="auto"/>
        <w:ind w:left="720" w:right="791" w:hanging="360"/>
        <w:rPr>
          <w:rFonts w:eastAsia="Arial" w:cs="Calibri"/>
          <w:color w:val="000000" w:themeColor="text1"/>
          <w:sz w:val="24"/>
          <w:szCs w:val="24"/>
        </w:rPr>
      </w:pPr>
      <w:r w:rsidRPr="008E2D9D">
        <w:rPr>
          <w:rFonts w:eastAsia="Arial" w:cs="Calibri"/>
          <w:i/>
          <w:color w:val="000000" w:themeColor="text1"/>
          <w:sz w:val="24"/>
          <w:szCs w:val="24"/>
        </w:rPr>
        <w:t>key members of the wellbeing leadership team are trained to support possible students</w:t>
      </w:r>
    </w:p>
    <w:p w14:paraId="72A09B1A" w14:textId="77777777" w:rsidR="00AF010C" w:rsidRPr="008E2D9D" w:rsidRDefault="00AF010C" w:rsidP="00AF010C">
      <w:pPr>
        <w:spacing w:line="11" w:lineRule="exact"/>
        <w:rPr>
          <w:rFonts w:eastAsia="Arial" w:cs="Calibri"/>
          <w:color w:val="000000" w:themeColor="text1"/>
          <w:sz w:val="24"/>
          <w:szCs w:val="24"/>
        </w:rPr>
      </w:pPr>
    </w:p>
    <w:p w14:paraId="166B273D" w14:textId="77777777" w:rsidR="00AF010C" w:rsidRPr="008E2D9D" w:rsidRDefault="00AF010C" w:rsidP="00AF010C">
      <w:pPr>
        <w:numPr>
          <w:ilvl w:val="0"/>
          <w:numId w:val="8"/>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a</w:t>
      </w:r>
      <w:r w:rsidRPr="008E2D9D">
        <w:rPr>
          <w:rFonts w:eastAsia="Arial" w:cs="Calibri"/>
          <w:i/>
          <w:color w:val="000000" w:themeColor="text1"/>
          <w:sz w:val="24"/>
          <w:szCs w:val="24"/>
        </w:rPr>
        <w:t xml:space="preserve">ll groups of students feel safe at school all </w:t>
      </w:r>
      <w:proofErr w:type="gramStart"/>
      <w:r w:rsidRPr="008E2D9D">
        <w:rPr>
          <w:rFonts w:eastAsia="Arial" w:cs="Calibri"/>
          <w:i/>
          <w:color w:val="000000" w:themeColor="text1"/>
          <w:sz w:val="24"/>
          <w:szCs w:val="24"/>
        </w:rPr>
        <w:t>times;</w:t>
      </w:r>
      <w:proofErr w:type="gramEnd"/>
    </w:p>
    <w:p w14:paraId="27CD0D21" w14:textId="77777777" w:rsidR="00AF010C" w:rsidRPr="008E2D9D" w:rsidRDefault="00AF010C" w:rsidP="00AF010C">
      <w:pPr>
        <w:spacing w:line="26" w:lineRule="exact"/>
        <w:rPr>
          <w:rFonts w:eastAsia="Arial" w:cs="Calibri"/>
          <w:color w:val="000000" w:themeColor="text1"/>
          <w:sz w:val="24"/>
          <w:szCs w:val="24"/>
        </w:rPr>
      </w:pPr>
    </w:p>
    <w:p w14:paraId="007D66C9" w14:textId="77777777" w:rsidR="00AF010C" w:rsidRPr="008E2D9D" w:rsidRDefault="00AF010C" w:rsidP="00AF010C">
      <w:pPr>
        <w:numPr>
          <w:ilvl w:val="0"/>
          <w:numId w:val="8"/>
        </w:numPr>
        <w:tabs>
          <w:tab w:val="left" w:pos="720"/>
        </w:tabs>
        <w:spacing w:line="234" w:lineRule="auto"/>
        <w:ind w:left="720" w:right="391" w:hanging="360"/>
        <w:rPr>
          <w:rFonts w:eastAsia="Arial" w:cs="Calibri"/>
          <w:color w:val="000000" w:themeColor="text1"/>
          <w:sz w:val="24"/>
          <w:szCs w:val="24"/>
        </w:rPr>
      </w:pPr>
      <w:r w:rsidRPr="008E2D9D">
        <w:rPr>
          <w:rFonts w:eastAsia="Arial" w:cs="Calibri"/>
          <w:i/>
          <w:color w:val="000000" w:themeColor="text1"/>
          <w:sz w:val="24"/>
          <w:szCs w:val="24"/>
        </w:rPr>
        <w:t>students understand very clearly what constitutes unsafe situations and are highly aware of how to keep themselves and others safe.</w:t>
      </w:r>
    </w:p>
    <w:p w14:paraId="65DCDE8C" w14:textId="77777777" w:rsidR="00AF010C" w:rsidRPr="008E2D9D" w:rsidRDefault="00AF010C" w:rsidP="00AF010C">
      <w:pPr>
        <w:spacing w:line="200" w:lineRule="exact"/>
        <w:rPr>
          <w:rFonts w:eastAsia="Times New Roman" w:cs="Calibri"/>
          <w:color w:val="000000" w:themeColor="text1"/>
          <w:sz w:val="24"/>
          <w:szCs w:val="24"/>
        </w:rPr>
      </w:pPr>
    </w:p>
    <w:p w14:paraId="65527D2C" w14:textId="77777777" w:rsidR="00AF010C" w:rsidRPr="008E2D9D" w:rsidRDefault="00AF010C" w:rsidP="00AF010C">
      <w:pPr>
        <w:spacing w:line="307" w:lineRule="exact"/>
        <w:rPr>
          <w:rFonts w:eastAsia="Times New Roman" w:cs="Calibri"/>
          <w:color w:val="000000" w:themeColor="text1"/>
          <w:sz w:val="24"/>
          <w:szCs w:val="24"/>
        </w:rPr>
      </w:pPr>
    </w:p>
    <w:p w14:paraId="2898DDE6" w14:textId="77777777" w:rsidR="00AF010C" w:rsidRPr="008E2D9D" w:rsidRDefault="00AF010C" w:rsidP="00AF010C">
      <w:pPr>
        <w:spacing w:line="0" w:lineRule="atLeast"/>
        <w:rPr>
          <w:rFonts w:eastAsia="Arial" w:cs="Calibri"/>
          <w:color w:val="000000" w:themeColor="text1"/>
          <w:sz w:val="24"/>
          <w:szCs w:val="24"/>
        </w:rPr>
      </w:pPr>
      <w:r w:rsidRPr="008E2D9D">
        <w:rPr>
          <w:rFonts w:eastAsia="Arial" w:cs="Calibri"/>
          <w:color w:val="000000" w:themeColor="text1"/>
          <w:sz w:val="24"/>
          <w:szCs w:val="24"/>
        </w:rPr>
        <w:t>Policy links, primarily:</w:t>
      </w:r>
    </w:p>
    <w:p w14:paraId="0B857D06" w14:textId="77777777" w:rsidR="00AF010C" w:rsidRPr="008E2D9D" w:rsidRDefault="00AF010C" w:rsidP="00AF010C">
      <w:pPr>
        <w:numPr>
          <w:ilvl w:val="0"/>
          <w:numId w:val="9"/>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Behaviour Policy</w:t>
      </w:r>
    </w:p>
    <w:p w14:paraId="1B1A1910" w14:textId="77777777" w:rsidR="00AF010C" w:rsidRPr="008E2D9D" w:rsidRDefault="00AF010C" w:rsidP="00AF010C">
      <w:pPr>
        <w:numPr>
          <w:ilvl w:val="0"/>
          <w:numId w:val="9"/>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PSHCE Policy</w:t>
      </w:r>
    </w:p>
    <w:p w14:paraId="53403209" w14:textId="77777777" w:rsidR="00AF010C" w:rsidRPr="008E2D9D" w:rsidRDefault="00AF010C" w:rsidP="00AF010C">
      <w:pPr>
        <w:numPr>
          <w:ilvl w:val="0"/>
          <w:numId w:val="9"/>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SMSC Education Policy</w:t>
      </w:r>
    </w:p>
    <w:p w14:paraId="60CC5816" w14:textId="77777777" w:rsidR="00AF010C" w:rsidRPr="008E2D9D" w:rsidRDefault="00AF010C" w:rsidP="00AF010C">
      <w:pPr>
        <w:numPr>
          <w:ilvl w:val="0"/>
          <w:numId w:val="9"/>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E- Safety Policy</w:t>
      </w:r>
    </w:p>
    <w:p w14:paraId="1A5C3583" w14:textId="77777777" w:rsidR="00AF010C" w:rsidRPr="008E2D9D" w:rsidRDefault="00AF010C" w:rsidP="00AF010C">
      <w:pPr>
        <w:numPr>
          <w:ilvl w:val="0"/>
          <w:numId w:val="9"/>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Safeguarding: Child protection Policy</w:t>
      </w:r>
    </w:p>
    <w:p w14:paraId="5E7D9D2F" w14:textId="77777777" w:rsidR="00AF010C" w:rsidRPr="008E2D9D" w:rsidRDefault="00AF010C" w:rsidP="00AF010C">
      <w:pPr>
        <w:numPr>
          <w:ilvl w:val="0"/>
          <w:numId w:val="9"/>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Attendance Policy</w:t>
      </w:r>
    </w:p>
    <w:p w14:paraId="1403EF91" w14:textId="77777777" w:rsidR="00AF010C" w:rsidRPr="008E2D9D" w:rsidRDefault="00AF010C" w:rsidP="00AF010C">
      <w:pPr>
        <w:numPr>
          <w:ilvl w:val="0"/>
          <w:numId w:val="9"/>
        </w:numPr>
        <w:tabs>
          <w:tab w:val="left" w:pos="720"/>
        </w:tabs>
        <w:spacing w:line="0" w:lineRule="atLeast"/>
        <w:ind w:left="720" w:hanging="360"/>
        <w:rPr>
          <w:rFonts w:eastAsia="Arial" w:cs="Calibri"/>
          <w:color w:val="000000" w:themeColor="text1"/>
          <w:sz w:val="24"/>
          <w:szCs w:val="24"/>
        </w:rPr>
      </w:pPr>
      <w:r w:rsidRPr="008E2D9D">
        <w:rPr>
          <w:rFonts w:eastAsia="Arial" w:cs="Calibri"/>
          <w:color w:val="000000" w:themeColor="text1"/>
          <w:sz w:val="24"/>
          <w:szCs w:val="24"/>
        </w:rPr>
        <w:t>Equality</w:t>
      </w:r>
    </w:p>
    <w:p w14:paraId="760A38D5" w14:textId="77777777" w:rsidR="00AF010C" w:rsidRPr="008E2D9D" w:rsidRDefault="00AF010C" w:rsidP="00AF010C">
      <w:pPr>
        <w:spacing w:line="5" w:lineRule="exact"/>
        <w:rPr>
          <w:rFonts w:eastAsia="Arial" w:cs="Calibri"/>
          <w:color w:val="000000" w:themeColor="text1"/>
          <w:sz w:val="24"/>
          <w:szCs w:val="24"/>
        </w:rPr>
      </w:pPr>
    </w:p>
    <w:p w14:paraId="3CE1896E" w14:textId="51028FA6" w:rsidR="00AF010C" w:rsidRPr="008E2D9D" w:rsidRDefault="00AF010C" w:rsidP="551D3A69">
      <w:pPr>
        <w:numPr>
          <w:ilvl w:val="0"/>
          <w:numId w:val="9"/>
        </w:numPr>
        <w:tabs>
          <w:tab w:val="left" w:pos="720"/>
        </w:tabs>
        <w:spacing w:line="0" w:lineRule="atLeast"/>
        <w:ind w:left="720" w:hanging="360"/>
        <w:rPr>
          <w:rFonts w:eastAsia="Arial" w:cs="Calibri"/>
          <w:color w:val="000000" w:themeColor="text1"/>
          <w:sz w:val="24"/>
          <w:szCs w:val="24"/>
        </w:rPr>
      </w:pPr>
      <w:r w:rsidRPr="551D3A69">
        <w:rPr>
          <w:rFonts w:eastAsia="Arial" w:cs="Calibri"/>
          <w:color w:val="000000" w:themeColor="text1"/>
          <w:sz w:val="24"/>
          <w:szCs w:val="24"/>
        </w:rPr>
        <w:t>Health and Safety</w:t>
      </w:r>
    </w:p>
    <w:p w14:paraId="33622331" w14:textId="77777777" w:rsidR="00AF010C" w:rsidRPr="008E2D9D" w:rsidRDefault="00AF010C" w:rsidP="00AF010C">
      <w:pPr>
        <w:spacing w:line="200" w:lineRule="exact"/>
        <w:rPr>
          <w:rFonts w:eastAsia="Times New Roman" w:cs="Calibri"/>
          <w:color w:val="000000" w:themeColor="text1"/>
          <w:sz w:val="24"/>
          <w:szCs w:val="24"/>
        </w:rPr>
      </w:pPr>
    </w:p>
    <w:p w14:paraId="09267C49" w14:textId="1AA298EA" w:rsidR="00AF010C" w:rsidRPr="008E2D9D" w:rsidRDefault="00AF010C" w:rsidP="00342CB1">
      <w:pPr>
        <w:spacing w:line="0" w:lineRule="atLeast"/>
        <w:ind w:right="111"/>
        <w:jc w:val="right"/>
        <w:rPr>
          <w:rFonts w:cs="Calibri"/>
          <w:color w:val="000000" w:themeColor="text1"/>
          <w:sz w:val="24"/>
          <w:szCs w:val="24"/>
        </w:rPr>
        <w:sectPr w:rsidR="00AF010C" w:rsidRPr="008E2D9D" w:rsidSect="00AF010C">
          <w:headerReference w:type="default" r:id="rId13"/>
          <w:footerReference w:type="first" r:id="rId14"/>
          <w:pgSz w:w="11920" w:h="16841"/>
          <w:pgMar w:top="863" w:right="1440" w:bottom="407" w:left="1440" w:header="0" w:footer="0" w:gutter="0"/>
          <w:cols w:space="0" w:equalWidth="0">
            <w:col w:w="9031"/>
          </w:cols>
          <w:docGrid w:linePitch="360"/>
        </w:sectPr>
      </w:pPr>
    </w:p>
    <w:p w14:paraId="247AAD60" w14:textId="77777777" w:rsidR="00AF010C" w:rsidRPr="0099545E" w:rsidRDefault="00AF010C" w:rsidP="001D706E">
      <w:pPr>
        <w:pStyle w:val="Heading3"/>
        <w:rPr>
          <w:rFonts w:eastAsia="Arial" w:cs="Calibri"/>
          <w:b/>
          <w:bCs/>
          <w:color w:val="000000" w:themeColor="text1"/>
          <w:u w:val="single"/>
        </w:rPr>
      </w:pPr>
      <w:bookmarkStart w:id="14" w:name="page6"/>
      <w:bookmarkStart w:id="15" w:name="_Toc198215728"/>
      <w:bookmarkEnd w:id="14"/>
      <w:r w:rsidRPr="0099545E">
        <w:rPr>
          <w:rFonts w:eastAsia="Arial" w:cs="Calibri"/>
          <w:b/>
          <w:bCs/>
          <w:color w:val="000000" w:themeColor="text1"/>
          <w:u w:val="single"/>
        </w:rPr>
        <w:lastRenderedPageBreak/>
        <w:t>Appendix 1</w:t>
      </w:r>
      <w:bookmarkEnd w:id="15"/>
    </w:p>
    <w:p w14:paraId="1159FFD7" w14:textId="77777777" w:rsidR="00AF010C" w:rsidRPr="008E2D9D" w:rsidRDefault="00AF010C" w:rsidP="00AF010C">
      <w:pPr>
        <w:spacing w:line="200" w:lineRule="exact"/>
        <w:rPr>
          <w:rFonts w:eastAsia="Times New Roman" w:cs="Calibri"/>
          <w:color w:val="000000" w:themeColor="text1"/>
          <w:sz w:val="24"/>
          <w:szCs w:val="24"/>
        </w:rPr>
      </w:pPr>
    </w:p>
    <w:p w14:paraId="44B884EA" w14:textId="77777777" w:rsidR="00AF010C" w:rsidRPr="008E2D9D" w:rsidRDefault="00AF010C" w:rsidP="00AF010C">
      <w:pPr>
        <w:spacing w:line="200" w:lineRule="exact"/>
        <w:rPr>
          <w:rFonts w:eastAsia="Times New Roman" w:cs="Calibri"/>
          <w:color w:val="000000" w:themeColor="text1"/>
          <w:sz w:val="24"/>
          <w:szCs w:val="24"/>
        </w:rPr>
      </w:pPr>
    </w:p>
    <w:p w14:paraId="75CFEC7B" w14:textId="77777777" w:rsidR="00AF010C" w:rsidRPr="008E2D9D" w:rsidRDefault="00AF010C" w:rsidP="00AF010C">
      <w:pPr>
        <w:spacing w:line="210" w:lineRule="exact"/>
        <w:rPr>
          <w:rFonts w:eastAsia="Times New Roman" w:cs="Calibri"/>
          <w:color w:val="000000" w:themeColor="text1"/>
          <w:sz w:val="24"/>
          <w:szCs w:val="24"/>
        </w:rPr>
      </w:pPr>
    </w:p>
    <w:p w14:paraId="44B024F7" w14:textId="77777777" w:rsidR="00AF010C" w:rsidRPr="008E2D9D" w:rsidRDefault="00AF010C" w:rsidP="00AF010C">
      <w:pPr>
        <w:spacing w:line="237" w:lineRule="auto"/>
        <w:ind w:right="11"/>
        <w:rPr>
          <w:rFonts w:eastAsia="Arial" w:cs="Calibri"/>
          <w:color w:val="000000" w:themeColor="text1"/>
          <w:sz w:val="24"/>
          <w:szCs w:val="24"/>
        </w:rPr>
      </w:pPr>
      <w:r w:rsidRPr="008E2D9D">
        <w:rPr>
          <w:rFonts w:eastAsia="Arial" w:cs="Calibri"/>
          <w:color w:val="000000" w:themeColor="text1"/>
          <w:sz w:val="24"/>
          <w:szCs w:val="24"/>
        </w:rPr>
        <w:t>The schools Virtual Learning environment advises students and parents of what to do and where to get support (both in and out of school) if someone they know is being bullied. These pages are reviewed and revised annually and reflect the work undertaken by the staff, The wellbeing leadership team and Student Voice.</w:t>
      </w:r>
    </w:p>
    <w:p w14:paraId="7D478492" w14:textId="77777777" w:rsidR="00EF43CC" w:rsidRPr="008E2D9D" w:rsidRDefault="00EF43CC" w:rsidP="00AF010C">
      <w:pPr>
        <w:spacing w:line="237" w:lineRule="auto"/>
        <w:ind w:right="11"/>
        <w:rPr>
          <w:rFonts w:eastAsia="Arial" w:cs="Calibri"/>
          <w:color w:val="000000" w:themeColor="text1"/>
          <w:sz w:val="24"/>
          <w:szCs w:val="24"/>
        </w:rPr>
      </w:pPr>
    </w:p>
    <w:p w14:paraId="4877EC11" w14:textId="77777777" w:rsidR="00EF43CC" w:rsidRPr="008E2D9D" w:rsidRDefault="00EF43CC" w:rsidP="00AF010C">
      <w:pPr>
        <w:spacing w:line="237" w:lineRule="auto"/>
        <w:ind w:right="11"/>
        <w:rPr>
          <w:rFonts w:eastAsia="Arial" w:cs="Calibri"/>
          <w:color w:val="000000" w:themeColor="text1"/>
          <w:sz w:val="24"/>
          <w:szCs w:val="24"/>
        </w:rPr>
      </w:pPr>
    </w:p>
    <w:tbl>
      <w:tblPr>
        <w:tblStyle w:val="TableGrid"/>
        <w:tblW w:w="9918" w:type="dxa"/>
        <w:tblLook w:val="04A0" w:firstRow="1" w:lastRow="0" w:firstColumn="1" w:lastColumn="0" w:noHBand="0" w:noVBand="1"/>
      </w:tblPr>
      <w:tblGrid>
        <w:gridCol w:w="4508"/>
        <w:gridCol w:w="5410"/>
      </w:tblGrid>
      <w:tr w:rsidR="000A3F19" w:rsidRPr="008E2D9D" w14:paraId="1E423205" w14:textId="77777777" w:rsidTr="006F1AF0">
        <w:tc>
          <w:tcPr>
            <w:tcW w:w="4508" w:type="dxa"/>
          </w:tcPr>
          <w:p w14:paraId="1F7AFB6D"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Advisory Centre for Education (ACE)</w:t>
            </w:r>
          </w:p>
        </w:tc>
        <w:tc>
          <w:tcPr>
            <w:tcW w:w="5410" w:type="dxa"/>
          </w:tcPr>
          <w:p w14:paraId="4C0C464F"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 xml:space="preserve">0300 0115 142  </w:t>
            </w:r>
          </w:p>
          <w:p w14:paraId="0DF22A01"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enquiries@ace-ed.org.uk </w:t>
            </w:r>
          </w:p>
        </w:tc>
      </w:tr>
      <w:tr w:rsidR="000A3F19" w:rsidRPr="008E2D9D" w14:paraId="69A97AE4" w14:textId="77777777" w:rsidTr="006F1AF0">
        <w:tc>
          <w:tcPr>
            <w:tcW w:w="4508" w:type="dxa"/>
          </w:tcPr>
          <w:p w14:paraId="6C85B27F"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Children’s Legal Centre</w:t>
            </w:r>
          </w:p>
        </w:tc>
        <w:tc>
          <w:tcPr>
            <w:tcW w:w="5410" w:type="dxa"/>
          </w:tcPr>
          <w:p w14:paraId="601D9351"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Legal Advice: 0845 345 4345 Child/Family Law Advice Line: 0300 0115 142</w:t>
            </w:r>
          </w:p>
        </w:tc>
      </w:tr>
      <w:tr w:rsidR="000A3F19" w:rsidRPr="008E2D9D" w14:paraId="67AAA5C7" w14:textId="77777777" w:rsidTr="006F1AF0">
        <w:tc>
          <w:tcPr>
            <w:tcW w:w="4508" w:type="dxa"/>
          </w:tcPr>
          <w:p w14:paraId="25DC6F52"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KIDSCAPE Parents Helpline</w:t>
            </w:r>
          </w:p>
        </w:tc>
        <w:tc>
          <w:tcPr>
            <w:tcW w:w="5410" w:type="dxa"/>
          </w:tcPr>
          <w:p w14:paraId="14A7653F"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Parent Advice Line: 0300 102 4481</w:t>
            </w:r>
          </w:p>
          <w:p w14:paraId="74E3EE29"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WhatsApp: 07496 682785</w:t>
            </w:r>
          </w:p>
          <w:p w14:paraId="673497A6" w14:textId="77777777" w:rsidR="00EF43CC" w:rsidRPr="008E2D9D" w:rsidRDefault="00EF43CC" w:rsidP="006F1AF0">
            <w:pPr>
              <w:rPr>
                <w:rFonts w:cs="Calibri"/>
                <w:color w:val="000000" w:themeColor="text1"/>
                <w:sz w:val="24"/>
                <w:szCs w:val="24"/>
              </w:rPr>
            </w:pPr>
          </w:p>
        </w:tc>
      </w:tr>
      <w:tr w:rsidR="000A3F19" w:rsidRPr="008E2D9D" w14:paraId="26B39A57" w14:textId="77777777" w:rsidTr="006F1AF0">
        <w:tc>
          <w:tcPr>
            <w:tcW w:w="4508" w:type="dxa"/>
          </w:tcPr>
          <w:p w14:paraId="18A6A168" w14:textId="77777777" w:rsidR="00EF43CC" w:rsidRPr="008E2D9D" w:rsidRDefault="00EF43CC" w:rsidP="006F1AF0">
            <w:pPr>
              <w:rPr>
                <w:rFonts w:cs="Calibri"/>
                <w:color w:val="000000" w:themeColor="text1"/>
                <w:sz w:val="24"/>
                <w:szCs w:val="24"/>
              </w:rPr>
            </w:pPr>
            <w:proofErr w:type="spellStart"/>
            <w:r w:rsidRPr="008E2D9D">
              <w:rPr>
                <w:rFonts w:cs="Calibri"/>
                <w:color w:val="000000" w:themeColor="text1"/>
                <w:sz w:val="24"/>
                <w:szCs w:val="24"/>
              </w:rPr>
              <w:t>Parentline</w:t>
            </w:r>
            <w:proofErr w:type="spellEnd"/>
            <w:r w:rsidRPr="008E2D9D">
              <w:rPr>
                <w:rFonts w:cs="Calibri"/>
                <w:color w:val="000000" w:themeColor="text1"/>
                <w:sz w:val="24"/>
                <w:szCs w:val="24"/>
              </w:rPr>
              <w:t xml:space="preserve"> Plus</w:t>
            </w:r>
          </w:p>
        </w:tc>
        <w:tc>
          <w:tcPr>
            <w:tcW w:w="5410" w:type="dxa"/>
          </w:tcPr>
          <w:p w14:paraId="4B8ACBA7"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0808 800 2222</w:t>
            </w:r>
          </w:p>
        </w:tc>
      </w:tr>
      <w:tr w:rsidR="000A3F19" w:rsidRPr="008E2D9D" w14:paraId="18E14B27" w14:textId="77777777" w:rsidTr="006F1AF0">
        <w:tc>
          <w:tcPr>
            <w:tcW w:w="4508" w:type="dxa"/>
          </w:tcPr>
          <w:p w14:paraId="5334B8D2"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Childline</w:t>
            </w:r>
          </w:p>
        </w:tc>
        <w:tc>
          <w:tcPr>
            <w:tcW w:w="5410" w:type="dxa"/>
          </w:tcPr>
          <w:p w14:paraId="28A3397D" w14:textId="77777777" w:rsidR="00EF43CC" w:rsidRPr="008E2D9D" w:rsidRDefault="00EF43CC" w:rsidP="006F1AF0">
            <w:pPr>
              <w:rPr>
                <w:rFonts w:cs="Calibri"/>
                <w:color w:val="000000" w:themeColor="text1"/>
                <w:sz w:val="24"/>
                <w:szCs w:val="24"/>
              </w:rPr>
            </w:pPr>
            <w:r w:rsidRPr="008E2D9D">
              <w:rPr>
                <w:rFonts w:cs="Calibri"/>
                <w:color w:val="000000" w:themeColor="text1"/>
                <w:sz w:val="24"/>
                <w:szCs w:val="24"/>
              </w:rPr>
              <w:t>08001111</w:t>
            </w:r>
          </w:p>
        </w:tc>
      </w:tr>
      <w:tr w:rsidR="00EF43CC" w:rsidRPr="008E2D9D" w14:paraId="2EE97149" w14:textId="77777777" w:rsidTr="006F1AF0">
        <w:tc>
          <w:tcPr>
            <w:tcW w:w="4508" w:type="dxa"/>
          </w:tcPr>
          <w:p w14:paraId="160CC95F" w14:textId="77777777" w:rsidR="00EF43CC" w:rsidRPr="008E2D9D" w:rsidRDefault="00EF43CC" w:rsidP="006F1AF0">
            <w:pPr>
              <w:rPr>
                <w:rFonts w:cs="Calibri"/>
                <w:color w:val="000000" w:themeColor="text1"/>
                <w:sz w:val="24"/>
                <w:szCs w:val="24"/>
              </w:rPr>
            </w:pPr>
            <w:proofErr w:type="spellStart"/>
            <w:r w:rsidRPr="008E2D9D">
              <w:rPr>
                <w:rFonts w:cs="Calibri"/>
                <w:color w:val="000000" w:themeColor="text1"/>
                <w:sz w:val="24"/>
                <w:szCs w:val="24"/>
              </w:rPr>
              <w:t>Kooth</w:t>
            </w:r>
            <w:proofErr w:type="spellEnd"/>
          </w:p>
        </w:tc>
        <w:tc>
          <w:tcPr>
            <w:tcW w:w="5410" w:type="dxa"/>
          </w:tcPr>
          <w:p w14:paraId="5AEEF94D" w14:textId="77777777" w:rsidR="00EF43CC" w:rsidRPr="008E2D9D" w:rsidRDefault="008816F0" w:rsidP="006F1AF0">
            <w:pPr>
              <w:rPr>
                <w:rFonts w:cs="Calibri"/>
                <w:color w:val="000000" w:themeColor="text1"/>
                <w:sz w:val="24"/>
                <w:szCs w:val="24"/>
              </w:rPr>
            </w:pPr>
            <w:r w:rsidRPr="008E2D9D">
              <w:rPr>
                <w:rFonts w:cs="Calibri"/>
                <w:color w:val="000000" w:themeColor="text1"/>
                <w:sz w:val="24"/>
                <w:szCs w:val="24"/>
              </w:rPr>
              <w:t xml:space="preserve">Emergencies: </w:t>
            </w:r>
            <w:r w:rsidR="00E85DDD" w:rsidRPr="008E2D9D">
              <w:rPr>
                <w:rFonts w:cs="Calibri"/>
                <w:color w:val="000000" w:themeColor="text1"/>
                <w:sz w:val="24"/>
                <w:szCs w:val="24"/>
              </w:rPr>
              <w:t>0800454647</w:t>
            </w:r>
          </w:p>
          <w:p w14:paraId="03960FD1" w14:textId="219EFE24" w:rsidR="008816F0" w:rsidRPr="008E2D9D" w:rsidRDefault="008816F0" w:rsidP="006F1AF0">
            <w:pPr>
              <w:rPr>
                <w:rFonts w:cs="Calibri"/>
                <w:color w:val="000000" w:themeColor="text1"/>
                <w:sz w:val="24"/>
                <w:szCs w:val="24"/>
              </w:rPr>
            </w:pPr>
            <w:r w:rsidRPr="008E2D9D">
              <w:rPr>
                <w:rFonts w:cs="Calibri"/>
                <w:color w:val="000000" w:themeColor="text1"/>
                <w:sz w:val="24"/>
                <w:szCs w:val="24"/>
              </w:rPr>
              <w:t>General: 02033989048</w:t>
            </w:r>
          </w:p>
        </w:tc>
      </w:tr>
    </w:tbl>
    <w:p w14:paraId="3487025B" w14:textId="77777777" w:rsidR="00AF010C" w:rsidRPr="008E2D9D" w:rsidRDefault="00AF010C" w:rsidP="00AF010C">
      <w:pPr>
        <w:spacing w:line="360" w:lineRule="exact"/>
        <w:rPr>
          <w:rFonts w:eastAsia="Times New Roman" w:cs="Calibri"/>
          <w:color w:val="000000" w:themeColor="text1"/>
          <w:sz w:val="24"/>
          <w:szCs w:val="24"/>
        </w:rPr>
      </w:pPr>
    </w:p>
    <w:p w14:paraId="7E39FCCA" w14:textId="77777777" w:rsidR="00AF010C" w:rsidRPr="008E2D9D" w:rsidRDefault="00AF010C" w:rsidP="00AF010C">
      <w:pPr>
        <w:spacing w:line="16" w:lineRule="exact"/>
        <w:rPr>
          <w:rFonts w:eastAsia="Times New Roman" w:cs="Calibri"/>
          <w:color w:val="000000" w:themeColor="text1"/>
          <w:sz w:val="24"/>
          <w:szCs w:val="24"/>
        </w:rPr>
      </w:pPr>
    </w:p>
    <w:p w14:paraId="11A3C0CE" w14:textId="1305A78D" w:rsidR="00AF010C" w:rsidRPr="008E2D9D" w:rsidRDefault="00AF010C" w:rsidP="00EF43CC">
      <w:pPr>
        <w:tabs>
          <w:tab w:val="left" w:pos="720"/>
        </w:tabs>
        <w:spacing w:line="0" w:lineRule="atLeast"/>
        <w:rPr>
          <w:rFonts w:eastAsia="Arial" w:cs="Calibri"/>
          <w:color w:val="000000" w:themeColor="text1"/>
          <w:sz w:val="24"/>
          <w:szCs w:val="24"/>
        </w:rPr>
      </w:pPr>
    </w:p>
    <w:p w14:paraId="52285635" w14:textId="77777777" w:rsidR="00AF010C" w:rsidRPr="008E2D9D" w:rsidRDefault="00AF010C" w:rsidP="00AF010C">
      <w:pPr>
        <w:spacing w:line="200" w:lineRule="exact"/>
        <w:rPr>
          <w:rFonts w:eastAsia="Times New Roman" w:cs="Calibri"/>
          <w:color w:val="000000" w:themeColor="text1"/>
          <w:sz w:val="24"/>
          <w:szCs w:val="24"/>
        </w:rPr>
      </w:pPr>
    </w:p>
    <w:p w14:paraId="7C3FBFFF" w14:textId="77777777" w:rsidR="00AF010C" w:rsidRPr="008E2D9D" w:rsidRDefault="00AF010C" w:rsidP="00AF010C">
      <w:pPr>
        <w:spacing w:line="0" w:lineRule="atLeast"/>
        <w:rPr>
          <w:rFonts w:eastAsia="Arial" w:cs="Calibri"/>
          <w:color w:val="000000" w:themeColor="text1"/>
          <w:sz w:val="24"/>
          <w:szCs w:val="24"/>
        </w:rPr>
      </w:pPr>
      <w:r w:rsidRPr="008E2D9D">
        <w:rPr>
          <w:rFonts w:eastAsia="Arial" w:cs="Calibri"/>
          <w:color w:val="000000" w:themeColor="text1"/>
          <w:sz w:val="24"/>
          <w:szCs w:val="24"/>
        </w:rPr>
        <w:t>Bullying Online</w:t>
      </w:r>
    </w:p>
    <w:p w14:paraId="34B5A1C8" w14:textId="77777777" w:rsidR="00AF010C" w:rsidRPr="008E2D9D" w:rsidRDefault="00AF010C" w:rsidP="00AF010C">
      <w:pPr>
        <w:spacing w:line="263" w:lineRule="exact"/>
        <w:rPr>
          <w:rFonts w:eastAsia="Times New Roman" w:cs="Calibri"/>
          <w:color w:val="000000" w:themeColor="text1"/>
          <w:sz w:val="24"/>
          <w:szCs w:val="24"/>
        </w:rPr>
      </w:pPr>
    </w:p>
    <w:p w14:paraId="370C5125" w14:textId="77777777" w:rsidR="00AF010C" w:rsidRPr="008E2D9D" w:rsidRDefault="00AF010C" w:rsidP="00AF010C">
      <w:pPr>
        <w:numPr>
          <w:ilvl w:val="0"/>
          <w:numId w:val="11"/>
        </w:numPr>
        <w:tabs>
          <w:tab w:val="left" w:pos="720"/>
        </w:tabs>
        <w:spacing w:line="0" w:lineRule="atLeast"/>
        <w:ind w:left="720" w:hanging="360"/>
        <w:rPr>
          <w:rFonts w:eastAsia="Arial" w:cs="Calibri"/>
          <w:color w:val="000000" w:themeColor="text1"/>
          <w:sz w:val="24"/>
          <w:szCs w:val="24"/>
          <w:u w:val="single"/>
        </w:rPr>
      </w:pPr>
      <w:hyperlink r:id="rId15" w:history="1">
        <w:r w:rsidRPr="008E2D9D">
          <w:rPr>
            <w:rFonts w:eastAsia="Arial" w:cs="Calibri"/>
            <w:color w:val="000000" w:themeColor="text1"/>
            <w:sz w:val="24"/>
            <w:szCs w:val="24"/>
            <w:u w:val="single"/>
          </w:rPr>
          <w:t>www.anti-bullyingalliance.org.uk</w:t>
        </w:r>
      </w:hyperlink>
    </w:p>
    <w:p w14:paraId="6E91C9F6" w14:textId="77777777" w:rsidR="00AF010C" w:rsidRPr="008E2D9D" w:rsidRDefault="00AF010C" w:rsidP="00AF010C">
      <w:pPr>
        <w:spacing w:line="15" w:lineRule="exact"/>
        <w:rPr>
          <w:rFonts w:eastAsia="Arial" w:cs="Calibri"/>
          <w:color w:val="000000" w:themeColor="text1"/>
          <w:sz w:val="24"/>
          <w:szCs w:val="24"/>
          <w:u w:val="single"/>
        </w:rPr>
      </w:pPr>
    </w:p>
    <w:p w14:paraId="69FDD42E" w14:textId="77777777" w:rsidR="00AF010C" w:rsidRPr="008E2D9D" w:rsidRDefault="00AF010C" w:rsidP="00AF010C">
      <w:pPr>
        <w:numPr>
          <w:ilvl w:val="0"/>
          <w:numId w:val="11"/>
        </w:numPr>
        <w:tabs>
          <w:tab w:val="left" w:pos="720"/>
        </w:tabs>
        <w:spacing w:line="0" w:lineRule="atLeast"/>
        <w:ind w:left="720" w:hanging="360"/>
        <w:rPr>
          <w:rFonts w:eastAsia="Arial" w:cs="Calibri"/>
          <w:color w:val="000000" w:themeColor="text1"/>
          <w:sz w:val="24"/>
          <w:szCs w:val="24"/>
          <w:u w:val="single"/>
        </w:rPr>
      </w:pPr>
      <w:hyperlink r:id="rId16" w:history="1">
        <w:r w:rsidRPr="008E2D9D">
          <w:rPr>
            <w:rFonts w:eastAsia="Arial" w:cs="Calibri"/>
            <w:color w:val="000000" w:themeColor="text1"/>
            <w:sz w:val="24"/>
            <w:szCs w:val="24"/>
            <w:u w:val="single"/>
          </w:rPr>
          <w:t>www.youngminds.org</w:t>
        </w:r>
      </w:hyperlink>
    </w:p>
    <w:p w14:paraId="49C1E59E" w14:textId="77777777" w:rsidR="00AF010C" w:rsidRPr="008E2D9D" w:rsidRDefault="00AF010C" w:rsidP="00AF010C">
      <w:pPr>
        <w:spacing w:line="13" w:lineRule="exact"/>
        <w:rPr>
          <w:rFonts w:eastAsia="Arial" w:cs="Calibri"/>
          <w:color w:val="000000" w:themeColor="text1"/>
          <w:sz w:val="24"/>
          <w:szCs w:val="24"/>
          <w:u w:val="single"/>
        </w:rPr>
      </w:pPr>
    </w:p>
    <w:p w14:paraId="2E92B05F" w14:textId="77777777" w:rsidR="00AF010C" w:rsidRPr="008E2D9D" w:rsidRDefault="00AF010C" w:rsidP="00AF010C">
      <w:pPr>
        <w:numPr>
          <w:ilvl w:val="0"/>
          <w:numId w:val="11"/>
        </w:numPr>
        <w:tabs>
          <w:tab w:val="left" w:pos="720"/>
        </w:tabs>
        <w:spacing w:line="0" w:lineRule="atLeast"/>
        <w:ind w:left="720" w:hanging="360"/>
        <w:rPr>
          <w:rFonts w:eastAsia="Arial" w:cs="Calibri"/>
          <w:color w:val="000000" w:themeColor="text1"/>
          <w:sz w:val="24"/>
          <w:szCs w:val="24"/>
          <w:u w:val="single"/>
        </w:rPr>
      </w:pPr>
      <w:hyperlink r:id="rId17" w:history="1">
        <w:r w:rsidRPr="008E2D9D">
          <w:rPr>
            <w:rFonts w:eastAsia="Arial" w:cs="Calibri"/>
            <w:color w:val="000000" w:themeColor="text1"/>
            <w:sz w:val="24"/>
            <w:szCs w:val="24"/>
            <w:u w:val="single"/>
          </w:rPr>
          <w:t>www.kidscape.org.uk</w:t>
        </w:r>
      </w:hyperlink>
    </w:p>
    <w:p w14:paraId="4C84FB69" w14:textId="77777777" w:rsidR="00AF010C" w:rsidRPr="008E2D9D" w:rsidRDefault="00AF010C" w:rsidP="00AF010C">
      <w:pPr>
        <w:spacing w:line="15" w:lineRule="exact"/>
        <w:rPr>
          <w:rFonts w:eastAsia="Arial" w:cs="Calibri"/>
          <w:color w:val="000000" w:themeColor="text1"/>
          <w:sz w:val="24"/>
          <w:szCs w:val="24"/>
          <w:u w:val="single"/>
        </w:rPr>
      </w:pPr>
    </w:p>
    <w:p w14:paraId="24ADCF40" w14:textId="77777777" w:rsidR="00AF010C" w:rsidRPr="008E2D9D" w:rsidRDefault="00AF010C" w:rsidP="00AF010C">
      <w:pPr>
        <w:numPr>
          <w:ilvl w:val="0"/>
          <w:numId w:val="11"/>
        </w:numPr>
        <w:tabs>
          <w:tab w:val="left" w:pos="720"/>
        </w:tabs>
        <w:spacing w:line="0" w:lineRule="atLeast"/>
        <w:ind w:left="720" w:hanging="360"/>
        <w:rPr>
          <w:rFonts w:eastAsia="Arial" w:cs="Calibri"/>
          <w:color w:val="000000" w:themeColor="text1"/>
          <w:sz w:val="24"/>
          <w:szCs w:val="24"/>
          <w:u w:val="single"/>
        </w:rPr>
      </w:pPr>
      <w:hyperlink r:id="rId18" w:history="1">
        <w:r w:rsidRPr="008E2D9D">
          <w:rPr>
            <w:rFonts w:eastAsia="Arial" w:cs="Calibri"/>
            <w:color w:val="000000" w:themeColor="text1"/>
            <w:sz w:val="24"/>
            <w:szCs w:val="24"/>
            <w:u w:val="single"/>
          </w:rPr>
          <w:t>www.bullying.co.uk</w:t>
        </w:r>
      </w:hyperlink>
    </w:p>
    <w:p w14:paraId="3AF49780" w14:textId="77777777" w:rsidR="00AF010C" w:rsidRPr="008E2D9D" w:rsidRDefault="00AF010C" w:rsidP="00AF010C">
      <w:pPr>
        <w:spacing w:line="15" w:lineRule="exact"/>
        <w:rPr>
          <w:rFonts w:eastAsia="Arial" w:cs="Calibri"/>
          <w:color w:val="000000" w:themeColor="text1"/>
          <w:sz w:val="24"/>
          <w:szCs w:val="24"/>
          <w:u w:val="single"/>
        </w:rPr>
      </w:pPr>
    </w:p>
    <w:p w14:paraId="5464EDC1" w14:textId="77777777" w:rsidR="00AF010C" w:rsidRPr="008E2D9D" w:rsidRDefault="00AF010C" w:rsidP="00AF010C">
      <w:pPr>
        <w:numPr>
          <w:ilvl w:val="0"/>
          <w:numId w:val="11"/>
        </w:numPr>
        <w:tabs>
          <w:tab w:val="left" w:pos="720"/>
        </w:tabs>
        <w:spacing w:line="0" w:lineRule="atLeast"/>
        <w:ind w:left="720" w:hanging="360"/>
        <w:rPr>
          <w:rFonts w:eastAsia="Arial" w:cs="Calibri"/>
          <w:color w:val="000000" w:themeColor="text1"/>
          <w:sz w:val="24"/>
          <w:szCs w:val="24"/>
          <w:u w:val="single"/>
        </w:rPr>
      </w:pPr>
      <w:hyperlink r:id="rId19" w:history="1">
        <w:r w:rsidRPr="008E2D9D">
          <w:rPr>
            <w:rFonts w:eastAsia="Arial" w:cs="Calibri"/>
            <w:color w:val="000000" w:themeColor="text1"/>
            <w:sz w:val="24"/>
            <w:szCs w:val="24"/>
            <w:u w:val="single"/>
          </w:rPr>
          <w:t>www.nspcc.org.uk</w:t>
        </w:r>
      </w:hyperlink>
    </w:p>
    <w:p w14:paraId="3F01E04D" w14:textId="77777777" w:rsidR="00AF010C" w:rsidRPr="008E2D9D" w:rsidRDefault="00AF010C" w:rsidP="00AF010C">
      <w:pPr>
        <w:spacing w:line="15" w:lineRule="exact"/>
        <w:rPr>
          <w:rFonts w:eastAsia="Arial" w:cs="Calibri"/>
          <w:color w:val="000000" w:themeColor="text1"/>
          <w:sz w:val="24"/>
          <w:szCs w:val="24"/>
          <w:u w:val="single"/>
        </w:rPr>
      </w:pPr>
    </w:p>
    <w:p w14:paraId="4606C5FC" w14:textId="77777777" w:rsidR="00AF010C" w:rsidRPr="008E2D9D" w:rsidRDefault="00AF010C" w:rsidP="00AF010C">
      <w:pPr>
        <w:numPr>
          <w:ilvl w:val="0"/>
          <w:numId w:val="11"/>
        </w:numPr>
        <w:tabs>
          <w:tab w:val="left" w:pos="720"/>
        </w:tabs>
        <w:spacing w:line="0" w:lineRule="atLeast"/>
        <w:ind w:left="720" w:hanging="360"/>
        <w:rPr>
          <w:rFonts w:eastAsia="Arial" w:cs="Calibri"/>
          <w:color w:val="000000" w:themeColor="text1"/>
          <w:sz w:val="24"/>
          <w:szCs w:val="24"/>
          <w:u w:val="single"/>
        </w:rPr>
      </w:pPr>
      <w:hyperlink r:id="rId20" w:history="1">
        <w:r w:rsidRPr="008E2D9D">
          <w:rPr>
            <w:rFonts w:eastAsia="Arial" w:cs="Calibri"/>
            <w:color w:val="000000" w:themeColor="text1"/>
            <w:sz w:val="24"/>
            <w:szCs w:val="24"/>
            <w:u w:val="single"/>
          </w:rPr>
          <w:t>www.thinkuknow.co.uk</w:t>
        </w:r>
        <w:r w:rsidRPr="008E2D9D">
          <w:rPr>
            <w:rFonts w:eastAsia="Arial" w:cs="Calibri"/>
            <w:color w:val="000000" w:themeColor="text1"/>
            <w:sz w:val="24"/>
            <w:szCs w:val="24"/>
          </w:rPr>
          <w:t xml:space="preserve"> </w:t>
        </w:r>
      </w:hyperlink>
      <w:r w:rsidRPr="008E2D9D">
        <w:rPr>
          <w:rFonts w:eastAsia="Arial" w:cs="Calibri"/>
          <w:color w:val="000000" w:themeColor="text1"/>
          <w:sz w:val="24"/>
          <w:szCs w:val="24"/>
        </w:rPr>
        <w:t>(CEOP)</w:t>
      </w:r>
    </w:p>
    <w:p w14:paraId="0CE6307D" w14:textId="77777777" w:rsidR="00AF010C" w:rsidRPr="008E2D9D" w:rsidRDefault="00AF010C" w:rsidP="00AF010C">
      <w:pPr>
        <w:spacing w:line="200" w:lineRule="exact"/>
        <w:rPr>
          <w:rFonts w:eastAsia="Arial" w:cs="Calibri"/>
          <w:color w:val="000000" w:themeColor="text1"/>
          <w:sz w:val="24"/>
          <w:szCs w:val="24"/>
        </w:rPr>
      </w:pPr>
    </w:p>
    <w:p w14:paraId="75DEDA03" w14:textId="77777777" w:rsidR="00AF010C" w:rsidRPr="008E2D9D" w:rsidRDefault="00AF010C" w:rsidP="00AF010C">
      <w:pPr>
        <w:spacing w:line="200" w:lineRule="exact"/>
        <w:rPr>
          <w:rFonts w:eastAsia="Arial" w:cs="Calibri"/>
          <w:color w:val="000000" w:themeColor="text1"/>
          <w:sz w:val="24"/>
          <w:szCs w:val="24"/>
        </w:rPr>
      </w:pPr>
    </w:p>
    <w:p w14:paraId="015EA48C" w14:textId="77777777" w:rsidR="00AF010C" w:rsidRPr="008E2D9D" w:rsidRDefault="00AF010C" w:rsidP="00AF010C">
      <w:pPr>
        <w:spacing w:line="200" w:lineRule="exact"/>
        <w:rPr>
          <w:rFonts w:eastAsia="Arial" w:cs="Calibri"/>
          <w:color w:val="000000" w:themeColor="text1"/>
          <w:sz w:val="24"/>
          <w:szCs w:val="24"/>
        </w:rPr>
      </w:pPr>
    </w:p>
    <w:p w14:paraId="26DB414A" w14:textId="77777777" w:rsidR="00AF010C" w:rsidRPr="008E2D9D" w:rsidRDefault="00AF010C" w:rsidP="00AF010C">
      <w:pPr>
        <w:spacing w:line="200" w:lineRule="exact"/>
        <w:rPr>
          <w:rFonts w:eastAsia="Arial" w:cs="Calibri"/>
          <w:color w:val="000000" w:themeColor="text1"/>
          <w:sz w:val="24"/>
          <w:szCs w:val="24"/>
        </w:rPr>
      </w:pPr>
    </w:p>
    <w:p w14:paraId="446470BA" w14:textId="77777777" w:rsidR="00AF010C" w:rsidRPr="008E2D9D" w:rsidRDefault="00AF010C" w:rsidP="00AF010C">
      <w:pPr>
        <w:spacing w:line="200" w:lineRule="exact"/>
        <w:rPr>
          <w:rFonts w:eastAsia="Arial" w:cs="Calibri"/>
          <w:color w:val="000000" w:themeColor="text1"/>
          <w:sz w:val="24"/>
          <w:szCs w:val="24"/>
        </w:rPr>
      </w:pPr>
    </w:p>
    <w:p w14:paraId="5C45616E" w14:textId="77777777" w:rsidR="00AF010C" w:rsidRPr="008E2D9D" w:rsidRDefault="00AF010C" w:rsidP="00AF010C">
      <w:pPr>
        <w:spacing w:line="200" w:lineRule="exact"/>
        <w:rPr>
          <w:rFonts w:eastAsia="Arial" w:cs="Calibri"/>
          <w:color w:val="000000" w:themeColor="text1"/>
          <w:sz w:val="24"/>
          <w:szCs w:val="24"/>
        </w:rPr>
      </w:pPr>
    </w:p>
    <w:p w14:paraId="6CB790A0" w14:textId="77777777" w:rsidR="00AF010C" w:rsidRPr="008E2D9D" w:rsidRDefault="00AF010C" w:rsidP="00AF010C">
      <w:pPr>
        <w:spacing w:line="200" w:lineRule="exact"/>
        <w:rPr>
          <w:rFonts w:eastAsia="Arial" w:cs="Calibri"/>
          <w:color w:val="000000" w:themeColor="text1"/>
          <w:sz w:val="24"/>
          <w:szCs w:val="24"/>
        </w:rPr>
      </w:pPr>
    </w:p>
    <w:p w14:paraId="593437E5" w14:textId="77777777" w:rsidR="00AF010C" w:rsidRPr="008E2D9D" w:rsidRDefault="00AF010C" w:rsidP="00AF010C">
      <w:pPr>
        <w:spacing w:line="200" w:lineRule="exact"/>
        <w:rPr>
          <w:rFonts w:eastAsia="Arial" w:cs="Calibri"/>
          <w:color w:val="000000" w:themeColor="text1"/>
          <w:sz w:val="24"/>
          <w:szCs w:val="24"/>
        </w:rPr>
      </w:pPr>
    </w:p>
    <w:p w14:paraId="43512A14" w14:textId="77777777" w:rsidR="00AF010C" w:rsidRPr="008E2D9D" w:rsidRDefault="00AF010C" w:rsidP="00AF010C">
      <w:pPr>
        <w:spacing w:line="200" w:lineRule="exact"/>
        <w:rPr>
          <w:rFonts w:eastAsia="Arial" w:cs="Calibri"/>
          <w:color w:val="000000" w:themeColor="text1"/>
          <w:sz w:val="24"/>
          <w:szCs w:val="24"/>
        </w:rPr>
      </w:pPr>
    </w:p>
    <w:p w14:paraId="1BC80B99" w14:textId="77777777" w:rsidR="00AF010C" w:rsidRPr="008E2D9D" w:rsidRDefault="00AF010C" w:rsidP="00AF010C">
      <w:pPr>
        <w:spacing w:line="200" w:lineRule="exact"/>
        <w:rPr>
          <w:rFonts w:eastAsia="Arial" w:cs="Calibri"/>
          <w:color w:val="000000" w:themeColor="text1"/>
          <w:sz w:val="24"/>
          <w:szCs w:val="24"/>
        </w:rPr>
      </w:pPr>
    </w:p>
    <w:p w14:paraId="6471A740" w14:textId="77777777" w:rsidR="00AF010C" w:rsidRPr="008E2D9D" w:rsidRDefault="00AF010C" w:rsidP="00AF010C">
      <w:pPr>
        <w:spacing w:line="200" w:lineRule="exact"/>
        <w:rPr>
          <w:rFonts w:eastAsia="Arial" w:cs="Calibri"/>
          <w:color w:val="000000" w:themeColor="text1"/>
          <w:sz w:val="24"/>
          <w:szCs w:val="24"/>
        </w:rPr>
      </w:pPr>
    </w:p>
    <w:p w14:paraId="772A24B4" w14:textId="77777777" w:rsidR="00AF010C" w:rsidRPr="008E2D9D" w:rsidRDefault="00AF010C" w:rsidP="00AF010C">
      <w:pPr>
        <w:spacing w:line="200" w:lineRule="exact"/>
        <w:rPr>
          <w:rFonts w:eastAsia="Arial" w:cs="Calibri"/>
          <w:color w:val="000000" w:themeColor="text1"/>
          <w:sz w:val="24"/>
          <w:szCs w:val="24"/>
        </w:rPr>
      </w:pPr>
    </w:p>
    <w:p w14:paraId="26CF0128" w14:textId="77777777" w:rsidR="00AF010C" w:rsidRPr="008E2D9D" w:rsidRDefault="00AF010C" w:rsidP="00AF010C">
      <w:pPr>
        <w:spacing w:line="200" w:lineRule="exact"/>
        <w:rPr>
          <w:rFonts w:eastAsia="Arial" w:cs="Calibri"/>
          <w:color w:val="000000" w:themeColor="text1"/>
          <w:sz w:val="24"/>
          <w:szCs w:val="24"/>
        </w:rPr>
      </w:pPr>
    </w:p>
    <w:p w14:paraId="6E6C276E" w14:textId="77777777" w:rsidR="00AF010C" w:rsidRPr="008E2D9D" w:rsidRDefault="00AF010C" w:rsidP="00AF010C">
      <w:pPr>
        <w:spacing w:line="200" w:lineRule="exact"/>
        <w:rPr>
          <w:rFonts w:eastAsia="Arial" w:cs="Calibri"/>
          <w:color w:val="000000" w:themeColor="text1"/>
          <w:sz w:val="24"/>
          <w:szCs w:val="24"/>
        </w:rPr>
      </w:pPr>
    </w:p>
    <w:p w14:paraId="4631A73D" w14:textId="77777777" w:rsidR="00AF010C" w:rsidRPr="008E2D9D" w:rsidRDefault="00AF010C" w:rsidP="00AF010C">
      <w:pPr>
        <w:spacing w:line="200" w:lineRule="exact"/>
        <w:rPr>
          <w:rFonts w:eastAsia="Arial" w:cs="Calibri"/>
          <w:color w:val="000000" w:themeColor="text1"/>
          <w:sz w:val="24"/>
          <w:szCs w:val="24"/>
        </w:rPr>
      </w:pPr>
    </w:p>
    <w:p w14:paraId="79E9A7CC" w14:textId="77777777" w:rsidR="00AF010C" w:rsidRPr="008E2D9D" w:rsidRDefault="00AF010C" w:rsidP="00AF010C">
      <w:pPr>
        <w:spacing w:line="200" w:lineRule="exact"/>
        <w:rPr>
          <w:rFonts w:eastAsia="Arial" w:cs="Calibri"/>
          <w:color w:val="000000" w:themeColor="text1"/>
          <w:sz w:val="24"/>
          <w:szCs w:val="24"/>
        </w:rPr>
      </w:pPr>
    </w:p>
    <w:p w14:paraId="13D738BE" w14:textId="77777777" w:rsidR="00AF010C" w:rsidRPr="008E2D9D" w:rsidRDefault="00AF010C" w:rsidP="00AF010C">
      <w:pPr>
        <w:spacing w:line="200" w:lineRule="exact"/>
        <w:rPr>
          <w:rFonts w:eastAsia="Arial" w:cs="Calibri"/>
          <w:color w:val="000000" w:themeColor="text1"/>
          <w:sz w:val="24"/>
          <w:szCs w:val="24"/>
        </w:rPr>
      </w:pPr>
    </w:p>
    <w:p w14:paraId="42A89FC6" w14:textId="77777777" w:rsidR="00AF010C" w:rsidRPr="008E2D9D" w:rsidRDefault="00AF010C" w:rsidP="00AF010C">
      <w:pPr>
        <w:spacing w:line="200" w:lineRule="exact"/>
        <w:rPr>
          <w:rFonts w:eastAsia="Arial" w:cs="Calibri"/>
          <w:color w:val="000000" w:themeColor="text1"/>
          <w:sz w:val="24"/>
          <w:szCs w:val="24"/>
        </w:rPr>
      </w:pPr>
    </w:p>
    <w:p w14:paraId="5A064519" w14:textId="77777777" w:rsidR="00AF010C" w:rsidRPr="008E2D9D" w:rsidRDefault="00AF010C" w:rsidP="00AF010C">
      <w:pPr>
        <w:spacing w:line="200" w:lineRule="exact"/>
        <w:rPr>
          <w:rFonts w:eastAsia="Arial" w:cs="Calibri"/>
          <w:color w:val="000000" w:themeColor="text1"/>
          <w:sz w:val="24"/>
          <w:szCs w:val="24"/>
        </w:rPr>
      </w:pPr>
    </w:p>
    <w:p w14:paraId="3D95A593" w14:textId="77777777" w:rsidR="00AF010C" w:rsidRPr="008E2D9D" w:rsidRDefault="00AF010C" w:rsidP="00AF010C">
      <w:pPr>
        <w:spacing w:line="200" w:lineRule="exact"/>
        <w:rPr>
          <w:rFonts w:eastAsia="Arial" w:cs="Calibri"/>
          <w:color w:val="000000" w:themeColor="text1"/>
          <w:sz w:val="24"/>
          <w:szCs w:val="24"/>
        </w:rPr>
      </w:pPr>
    </w:p>
    <w:p w14:paraId="30FDDBE9" w14:textId="77777777" w:rsidR="00AF010C" w:rsidRPr="008E2D9D" w:rsidRDefault="00AF010C" w:rsidP="00AF010C">
      <w:pPr>
        <w:spacing w:line="200" w:lineRule="exact"/>
        <w:rPr>
          <w:rFonts w:eastAsia="Arial" w:cs="Calibri"/>
          <w:color w:val="000000" w:themeColor="text1"/>
          <w:sz w:val="24"/>
          <w:szCs w:val="24"/>
        </w:rPr>
      </w:pPr>
    </w:p>
    <w:p w14:paraId="15EA3584" w14:textId="77777777" w:rsidR="00AF010C" w:rsidRPr="008E2D9D" w:rsidRDefault="00AF010C" w:rsidP="00AF010C">
      <w:pPr>
        <w:spacing w:line="200" w:lineRule="exact"/>
        <w:rPr>
          <w:rFonts w:eastAsia="Arial" w:cs="Calibri"/>
          <w:color w:val="000000" w:themeColor="text1"/>
          <w:sz w:val="24"/>
          <w:szCs w:val="24"/>
        </w:rPr>
      </w:pPr>
    </w:p>
    <w:p w14:paraId="5513C173" w14:textId="77777777" w:rsidR="00AF010C" w:rsidRPr="008E2D9D" w:rsidRDefault="00AF010C" w:rsidP="00AF010C">
      <w:pPr>
        <w:spacing w:line="200" w:lineRule="exact"/>
        <w:rPr>
          <w:rFonts w:eastAsia="Arial" w:cs="Calibri"/>
          <w:color w:val="000000" w:themeColor="text1"/>
          <w:sz w:val="24"/>
          <w:szCs w:val="24"/>
        </w:rPr>
      </w:pPr>
    </w:p>
    <w:p w14:paraId="71F130F7" w14:textId="77777777" w:rsidR="00AF010C" w:rsidRPr="008E2D9D" w:rsidRDefault="00AF010C" w:rsidP="00AF010C">
      <w:pPr>
        <w:spacing w:line="200" w:lineRule="exact"/>
        <w:rPr>
          <w:rFonts w:eastAsia="Arial" w:cs="Calibri"/>
          <w:color w:val="000000" w:themeColor="text1"/>
          <w:sz w:val="24"/>
          <w:szCs w:val="24"/>
        </w:rPr>
      </w:pPr>
    </w:p>
    <w:p w14:paraId="4CF06BEA" w14:textId="77777777" w:rsidR="00AF010C" w:rsidRPr="008E2D9D" w:rsidRDefault="00AF010C" w:rsidP="00AF010C">
      <w:pPr>
        <w:spacing w:line="200" w:lineRule="exact"/>
        <w:rPr>
          <w:rFonts w:eastAsia="Arial" w:cs="Calibri"/>
          <w:color w:val="000000" w:themeColor="text1"/>
          <w:sz w:val="24"/>
          <w:szCs w:val="24"/>
        </w:rPr>
      </w:pPr>
    </w:p>
    <w:p w14:paraId="3E68D756" w14:textId="77777777" w:rsidR="00AF010C" w:rsidRPr="008E2D9D" w:rsidRDefault="00AF010C" w:rsidP="00AF010C">
      <w:pPr>
        <w:spacing w:line="200" w:lineRule="exact"/>
        <w:rPr>
          <w:rFonts w:eastAsia="Arial" w:cs="Calibri"/>
          <w:color w:val="000000" w:themeColor="text1"/>
          <w:sz w:val="24"/>
          <w:szCs w:val="24"/>
        </w:rPr>
      </w:pPr>
    </w:p>
    <w:p w14:paraId="5719C439" w14:textId="77777777" w:rsidR="00AF010C" w:rsidRPr="008E2D9D" w:rsidRDefault="00AF010C" w:rsidP="00AF010C">
      <w:pPr>
        <w:spacing w:line="200" w:lineRule="exact"/>
        <w:rPr>
          <w:rFonts w:eastAsia="Arial" w:cs="Calibri"/>
          <w:color w:val="000000" w:themeColor="text1"/>
          <w:sz w:val="24"/>
          <w:szCs w:val="24"/>
        </w:rPr>
      </w:pPr>
    </w:p>
    <w:p w14:paraId="342796E3" w14:textId="14CC683D" w:rsidR="00AF010C" w:rsidRPr="008E2D9D" w:rsidRDefault="008816F0" w:rsidP="001D706E">
      <w:pPr>
        <w:pStyle w:val="Heading3"/>
        <w:rPr>
          <w:rFonts w:eastAsia="Arial" w:cs="Calibri"/>
          <w:b/>
          <w:color w:val="000000" w:themeColor="text1"/>
          <w:u w:val="single"/>
        </w:rPr>
      </w:pPr>
      <w:bookmarkStart w:id="16" w:name="page7"/>
      <w:bookmarkStart w:id="17" w:name="_Toc198215729"/>
      <w:bookmarkEnd w:id="16"/>
      <w:r w:rsidRPr="008E2D9D">
        <w:rPr>
          <w:rFonts w:eastAsia="Arial" w:cs="Calibri"/>
          <w:b/>
          <w:color w:val="000000" w:themeColor="text1"/>
          <w:u w:val="single"/>
        </w:rPr>
        <w:lastRenderedPageBreak/>
        <w:t>A</w:t>
      </w:r>
      <w:r w:rsidR="00AF010C" w:rsidRPr="008E2D9D">
        <w:rPr>
          <w:rFonts w:eastAsia="Arial" w:cs="Calibri"/>
          <w:b/>
          <w:color w:val="000000" w:themeColor="text1"/>
          <w:u w:val="single"/>
        </w:rPr>
        <w:t>ppendix 2 (ref. The E-Safety Policy)</w:t>
      </w:r>
      <w:bookmarkEnd w:id="17"/>
    </w:p>
    <w:p w14:paraId="6DD460B9" w14:textId="77777777" w:rsidR="00AF010C" w:rsidRPr="008E2D9D" w:rsidRDefault="00AF010C" w:rsidP="00AF010C">
      <w:pPr>
        <w:spacing w:line="357" w:lineRule="exact"/>
        <w:rPr>
          <w:rFonts w:eastAsia="Times New Roman" w:cs="Calibri"/>
          <w:color w:val="000000" w:themeColor="text1"/>
          <w:sz w:val="24"/>
          <w:szCs w:val="24"/>
        </w:rPr>
      </w:pPr>
    </w:p>
    <w:p w14:paraId="078F8662" w14:textId="77777777" w:rsidR="00AF010C" w:rsidRPr="008E2D9D" w:rsidRDefault="00AF010C" w:rsidP="00AF010C">
      <w:pPr>
        <w:spacing w:line="0" w:lineRule="atLeast"/>
        <w:rPr>
          <w:rFonts w:eastAsia="Arial" w:cs="Calibri"/>
          <w:b/>
          <w:color w:val="000000" w:themeColor="text1"/>
          <w:sz w:val="24"/>
          <w:szCs w:val="24"/>
          <w:u w:val="single"/>
        </w:rPr>
      </w:pPr>
      <w:r w:rsidRPr="008E2D9D">
        <w:rPr>
          <w:rFonts w:eastAsia="Arial" w:cs="Calibri"/>
          <w:b/>
          <w:color w:val="000000" w:themeColor="text1"/>
          <w:sz w:val="24"/>
          <w:szCs w:val="24"/>
          <w:u w:val="single"/>
        </w:rPr>
        <w:t>The Law</w:t>
      </w:r>
    </w:p>
    <w:p w14:paraId="282303BE" w14:textId="77777777" w:rsidR="00AF010C" w:rsidRPr="008E2D9D" w:rsidRDefault="00AF010C" w:rsidP="00AF010C">
      <w:pPr>
        <w:spacing w:line="354" w:lineRule="exact"/>
        <w:rPr>
          <w:rFonts w:eastAsia="Times New Roman" w:cs="Calibri"/>
          <w:color w:val="000000" w:themeColor="text1"/>
          <w:sz w:val="24"/>
          <w:szCs w:val="24"/>
        </w:rPr>
      </w:pPr>
    </w:p>
    <w:p w14:paraId="625354F5" w14:textId="77777777" w:rsidR="00AF010C" w:rsidRPr="008E2D9D" w:rsidRDefault="00AF010C" w:rsidP="00AF010C">
      <w:pPr>
        <w:spacing w:line="0" w:lineRule="atLeast"/>
        <w:rPr>
          <w:rFonts w:eastAsia="Arial" w:cs="Calibri"/>
          <w:b/>
          <w:color w:val="000000" w:themeColor="text1"/>
          <w:sz w:val="24"/>
          <w:szCs w:val="24"/>
        </w:rPr>
      </w:pPr>
      <w:r w:rsidRPr="008E2D9D">
        <w:rPr>
          <w:rFonts w:eastAsia="Arial" w:cs="Calibri"/>
          <w:b/>
          <w:color w:val="000000" w:themeColor="text1"/>
          <w:sz w:val="24"/>
          <w:szCs w:val="24"/>
        </w:rPr>
        <w:t>Communications Act 2003 (section 127)</w:t>
      </w:r>
    </w:p>
    <w:p w14:paraId="31EF190A" w14:textId="77777777" w:rsidR="00AF010C" w:rsidRPr="008E2D9D" w:rsidRDefault="00AF010C" w:rsidP="00AF010C">
      <w:pPr>
        <w:spacing w:line="267" w:lineRule="exact"/>
        <w:rPr>
          <w:rFonts w:eastAsia="Times New Roman" w:cs="Calibri"/>
          <w:color w:val="000000" w:themeColor="text1"/>
          <w:sz w:val="24"/>
          <w:szCs w:val="24"/>
        </w:rPr>
      </w:pPr>
    </w:p>
    <w:p w14:paraId="3CA06CE6" w14:textId="77777777" w:rsidR="00AF010C" w:rsidRPr="008E2D9D" w:rsidRDefault="00AF010C" w:rsidP="00AF010C">
      <w:pPr>
        <w:spacing w:line="237" w:lineRule="auto"/>
        <w:jc w:val="both"/>
        <w:rPr>
          <w:rFonts w:eastAsia="Arial" w:cs="Calibri"/>
          <w:color w:val="000000" w:themeColor="text1"/>
          <w:sz w:val="24"/>
          <w:szCs w:val="24"/>
        </w:rPr>
      </w:pPr>
      <w:r w:rsidRPr="008E2D9D">
        <w:rPr>
          <w:rFonts w:eastAsia="Arial" w:cs="Calibri"/>
          <w:color w:val="000000" w:themeColor="text1"/>
          <w:sz w:val="24"/>
          <w:szCs w:val="24"/>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w:t>
      </w:r>
    </w:p>
    <w:p w14:paraId="717E8C58" w14:textId="77777777" w:rsidR="00AF010C" w:rsidRPr="008E2D9D" w:rsidRDefault="00AF010C" w:rsidP="00AF010C">
      <w:pPr>
        <w:spacing w:line="260" w:lineRule="exact"/>
        <w:rPr>
          <w:rFonts w:eastAsia="Times New Roman" w:cs="Calibri"/>
          <w:color w:val="000000" w:themeColor="text1"/>
          <w:sz w:val="24"/>
          <w:szCs w:val="24"/>
        </w:rPr>
      </w:pPr>
    </w:p>
    <w:p w14:paraId="1EDAEF2D" w14:textId="77777777" w:rsidR="00AF010C" w:rsidRPr="008E2D9D" w:rsidRDefault="00AF010C" w:rsidP="00AF010C">
      <w:pPr>
        <w:spacing w:line="0" w:lineRule="atLeast"/>
        <w:rPr>
          <w:rFonts w:eastAsia="Arial" w:cs="Calibri"/>
          <w:b/>
          <w:color w:val="000000" w:themeColor="text1"/>
          <w:sz w:val="24"/>
          <w:szCs w:val="24"/>
        </w:rPr>
      </w:pPr>
      <w:r w:rsidRPr="008E2D9D">
        <w:rPr>
          <w:rFonts w:eastAsia="Arial" w:cs="Calibri"/>
          <w:b/>
          <w:color w:val="000000" w:themeColor="text1"/>
          <w:sz w:val="24"/>
          <w:szCs w:val="24"/>
        </w:rPr>
        <w:t>Malicious Communications Act 1988 (section 1)</w:t>
      </w:r>
    </w:p>
    <w:p w14:paraId="501657B4" w14:textId="77777777" w:rsidR="00AF010C" w:rsidRPr="008E2D9D" w:rsidRDefault="00AF010C" w:rsidP="00AF010C">
      <w:pPr>
        <w:spacing w:line="267" w:lineRule="exact"/>
        <w:rPr>
          <w:rFonts w:eastAsia="Times New Roman" w:cs="Calibri"/>
          <w:color w:val="000000" w:themeColor="text1"/>
          <w:sz w:val="24"/>
          <w:szCs w:val="24"/>
        </w:rPr>
      </w:pPr>
    </w:p>
    <w:p w14:paraId="042F83BD" w14:textId="77777777" w:rsidR="00AF010C" w:rsidRPr="008E2D9D" w:rsidRDefault="00AF010C" w:rsidP="00AF010C">
      <w:pPr>
        <w:spacing w:line="238" w:lineRule="auto"/>
        <w:jc w:val="both"/>
        <w:rPr>
          <w:rFonts w:eastAsia="Arial" w:cs="Calibri"/>
          <w:color w:val="000000" w:themeColor="text1"/>
          <w:sz w:val="24"/>
          <w:szCs w:val="24"/>
        </w:rPr>
      </w:pPr>
      <w:r w:rsidRPr="008E2D9D">
        <w:rPr>
          <w:rFonts w:eastAsia="Arial" w:cs="Calibri"/>
          <w:color w:val="000000" w:themeColor="text1"/>
          <w:sz w:val="24"/>
          <w:szCs w:val="24"/>
        </w:rPr>
        <w:t>This legislation makes it a criminal offence to send an electronic message (e-mail) that conveys indecent, grossly offensive, threatening material or information that is false; or is of an indecent or grossly offensive nature if the purpose was to cause a recipient to suffer distress or anxiety.</w:t>
      </w:r>
    </w:p>
    <w:p w14:paraId="2DDD99FE" w14:textId="77777777" w:rsidR="00AF010C" w:rsidRPr="008E2D9D" w:rsidRDefault="00AF010C" w:rsidP="00AF010C">
      <w:pPr>
        <w:spacing w:line="258" w:lineRule="exact"/>
        <w:rPr>
          <w:rFonts w:eastAsia="Times New Roman" w:cs="Calibri"/>
          <w:color w:val="000000" w:themeColor="text1"/>
          <w:sz w:val="24"/>
          <w:szCs w:val="24"/>
        </w:rPr>
      </w:pPr>
    </w:p>
    <w:p w14:paraId="29695ED2" w14:textId="77777777" w:rsidR="00AF010C" w:rsidRPr="008E2D9D" w:rsidRDefault="00AF010C" w:rsidP="00AF010C">
      <w:pPr>
        <w:spacing w:line="0" w:lineRule="atLeast"/>
        <w:rPr>
          <w:rFonts w:eastAsia="Arial" w:cs="Calibri"/>
          <w:b/>
          <w:color w:val="000000" w:themeColor="text1"/>
          <w:sz w:val="24"/>
          <w:szCs w:val="24"/>
        </w:rPr>
      </w:pPr>
      <w:r w:rsidRPr="008E2D9D">
        <w:rPr>
          <w:rFonts w:eastAsia="Arial" w:cs="Calibri"/>
          <w:b/>
          <w:color w:val="000000" w:themeColor="text1"/>
          <w:sz w:val="24"/>
          <w:szCs w:val="24"/>
        </w:rPr>
        <w:t>Protection from Harassment Act 1997</w:t>
      </w:r>
    </w:p>
    <w:p w14:paraId="4A6764F2" w14:textId="77777777" w:rsidR="00AF010C" w:rsidRPr="008E2D9D" w:rsidRDefault="00AF010C" w:rsidP="00AF010C">
      <w:pPr>
        <w:spacing w:line="267" w:lineRule="exact"/>
        <w:rPr>
          <w:rFonts w:eastAsia="Times New Roman" w:cs="Calibri"/>
          <w:color w:val="000000" w:themeColor="text1"/>
          <w:sz w:val="24"/>
          <w:szCs w:val="24"/>
        </w:rPr>
      </w:pPr>
    </w:p>
    <w:p w14:paraId="7B987CC4" w14:textId="77777777" w:rsidR="00AF010C" w:rsidRPr="008E2D9D" w:rsidRDefault="00AF010C" w:rsidP="00AF010C">
      <w:pPr>
        <w:spacing w:line="238" w:lineRule="auto"/>
        <w:jc w:val="both"/>
        <w:rPr>
          <w:rFonts w:eastAsia="Arial" w:cs="Calibri"/>
          <w:color w:val="000000" w:themeColor="text1"/>
          <w:sz w:val="24"/>
          <w:szCs w:val="24"/>
        </w:rPr>
      </w:pPr>
      <w:r w:rsidRPr="008E2D9D">
        <w:rPr>
          <w:rFonts w:eastAsia="Arial" w:cs="Calibri"/>
          <w:color w:val="000000" w:themeColor="text1"/>
          <w:sz w:val="24"/>
          <w:szCs w:val="24"/>
        </w:rPr>
        <w:t>A person must not pursue a course of conduct, which amounts to harassment of another, and which he/she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w:t>
      </w:r>
    </w:p>
    <w:p w14:paraId="23F757C7" w14:textId="77777777" w:rsidR="00AF010C" w:rsidRPr="008E2D9D" w:rsidRDefault="00AF010C" w:rsidP="00AF010C">
      <w:pPr>
        <w:spacing w:line="259" w:lineRule="exact"/>
        <w:rPr>
          <w:rFonts w:eastAsia="Times New Roman" w:cs="Calibri"/>
          <w:color w:val="000000" w:themeColor="text1"/>
          <w:sz w:val="24"/>
          <w:szCs w:val="24"/>
        </w:rPr>
      </w:pPr>
    </w:p>
    <w:p w14:paraId="62EF2869" w14:textId="77777777" w:rsidR="00AF010C" w:rsidRPr="008E2D9D" w:rsidRDefault="00AF010C" w:rsidP="00AF010C">
      <w:pPr>
        <w:spacing w:line="0" w:lineRule="atLeast"/>
        <w:rPr>
          <w:rFonts w:eastAsia="Arial" w:cs="Calibri"/>
          <w:b/>
          <w:color w:val="000000" w:themeColor="text1"/>
          <w:sz w:val="24"/>
          <w:szCs w:val="24"/>
        </w:rPr>
      </w:pPr>
      <w:r w:rsidRPr="008E2D9D">
        <w:rPr>
          <w:rFonts w:eastAsia="Arial" w:cs="Calibri"/>
          <w:b/>
          <w:color w:val="000000" w:themeColor="text1"/>
          <w:sz w:val="24"/>
          <w:szCs w:val="24"/>
        </w:rPr>
        <w:t>Computer Misuse Act 1990</w:t>
      </w:r>
    </w:p>
    <w:p w14:paraId="0BEE2A0D" w14:textId="77777777" w:rsidR="00AF010C" w:rsidRPr="008E2D9D" w:rsidRDefault="00AF010C" w:rsidP="00AF010C">
      <w:pPr>
        <w:spacing w:line="264" w:lineRule="exact"/>
        <w:rPr>
          <w:rFonts w:eastAsia="Times New Roman" w:cs="Calibri"/>
          <w:color w:val="000000" w:themeColor="text1"/>
          <w:sz w:val="24"/>
          <w:szCs w:val="24"/>
        </w:rPr>
      </w:pPr>
    </w:p>
    <w:p w14:paraId="4ACFE966" w14:textId="77777777" w:rsidR="00AF010C" w:rsidRPr="008E2D9D" w:rsidRDefault="00AF010C" w:rsidP="00AF010C">
      <w:pPr>
        <w:spacing w:line="235" w:lineRule="auto"/>
        <w:jc w:val="both"/>
        <w:rPr>
          <w:rFonts w:eastAsia="Arial" w:cs="Calibri"/>
          <w:color w:val="000000" w:themeColor="text1"/>
          <w:sz w:val="24"/>
          <w:szCs w:val="24"/>
        </w:rPr>
      </w:pPr>
      <w:r w:rsidRPr="008E2D9D">
        <w:rPr>
          <w:rFonts w:eastAsia="Arial" w:cs="Calibri"/>
          <w:color w:val="000000" w:themeColor="text1"/>
          <w:sz w:val="24"/>
          <w:szCs w:val="24"/>
        </w:rPr>
        <w:t xml:space="preserve">This legislation makes it a criminal offence to gain unauthorised access to another </w:t>
      </w:r>
      <w:proofErr w:type="gramStart"/>
      <w:r w:rsidRPr="008E2D9D">
        <w:rPr>
          <w:rFonts w:eastAsia="Arial" w:cs="Calibri"/>
          <w:color w:val="000000" w:themeColor="text1"/>
          <w:sz w:val="24"/>
          <w:szCs w:val="24"/>
        </w:rPr>
        <w:t>students</w:t>
      </w:r>
      <w:proofErr w:type="gramEnd"/>
      <w:r w:rsidRPr="008E2D9D">
        <w:rPr>
          <w:rFonts w:eastAsia="Arial" w:cs="Calibri"/>
          <w:color w:val="000000" w:themeColor="text1"/>
          <w:sz w:val="24"/>
          <w:szCs w:val="24"/>
        </w:rPr>
        <w:t xml:space="preserve"> area even if you don’t change/delete any information on the area.</w:t>
      </w:r>
    </w:p>
    <w:p w14:paraId="2539BC22" w14:textId="77777777" w:rsidR="00AF010C" w:rsidRPr="008E2D9D" w:rsidRDefault="00AF010C" w:rsidP="00AF010C">
      <w:pPr>
        <w:spacing w:line="200" w:lineRule="exact"/>
        <w:rPr>
          <w:rFonts w:eastAsia="Times New Roman" w:cs="Calibri"/>
          <w:color w:val="000000" w:themeColor="text1"/>
          <w:sz w:val="24"/>
          <w:szCs w:val="24"/>
        </w:rPr>
      </w:pPr>
    </w:p>
    <w:p w14:paraId="32F3222B" w14:textId="77777777" w:rsidR="00AF010C" w:rsidRPr="008E2D9D" w:rsidRDefault="00AF010C" w:rsidP="00AF010C">
      <w:pPr>
        <w:spacing w:line="200" w:lineRule="exact"/>
        <w:rPr>
          <w:rFonts w:eastAsia="Times New Roman" w:cs="Calibri"/>
          <w:color w:val="000000" w:themeColor="text1"/>
          <w:sz w:val="24"/>
          <w:szCs w:val="24"/>
        </w:rPr>
      </w:pPr>
    </w:p>
    <w:p w14:paraId="34729FD7" w14:textId="77777777" w:rsidR="00AF010C" w:rsidRPr="008E2D9D" w:rsidRDefault="00AF010C" w:rsidP="00AF010C">
      <w:pPr>
        <w:spacing w:line="200" w:lineRule="exact"/>
        <w:rPr>
          <w:rFonts w:eastAsia="Times New Roman" w:cs="Calibri"/>
          <w:color w:val="000000" w:themeColor="text1"/>
          <w:sz w:val="24"/>
          <w:szCs w:val="24"/>
        </w:rPr>
      </w:pPr>
    </w:p>
    <w:p w14:paraId="2C6ADB3D" w14:textId="77777777" w:rsidR="00AF010C" w:rsidRPr="008E2D9D" w:rsidRDefault="00AF010C" w:rsidP="00AF010C">
      <w:pPr>
        <w:spacing w:line="200" w:lineRule="exact"/>
        <w:rPr>
          <w:rFonts w:eastAsia="Times New Roman" w:cs="Calibri"/>
          <w:color w:val="000000" w:themeColor="text1"/>
          <w:sz w:val="24"/>
          <w:szCs w:val="24"/>
        </w:rPr>
      </w:pPr>
    </w:p>
    <w:p w14:paraId="1A698EBA" w14:textId="77777777" w:rsidR="00AF010C" w:rsidRPr="008E2D9D" w:rsidRDefault="00AF010C" w:rsidP="00AF010C">
      <w:pPr>
        <w:spacing w:line="200" w:lineRule="exact"/>
        <w:rPr>
          <w:rFonts w:eastAsia="Times New Roman" w:cs="Calibri"/>
          <w:color w:val="000000" w:themeColor="text1"/>
          <w:sz w:val="24"/>
          <w:szCs w:val="24"/>
        </w:rPr>
      </w:pPr>
    </w:p>
    <w:p w14:paraId="5E9527B2" w14:textId="77777777" w:rsidR="00AF010C" w:rsidRPr="008E2D9D" w:rsidRDefault="00AF010C" w:rsidP="00AF010C">
      <w:pPr>
        <w:spacing w:line="200" w:lineRule="exact"/>
        <w:rPr>
          <w:rFonts w:eastAsia="Times New Roman" w:cs="Calibri"/>
          <w:color w:val="000000" w:themeColor="text1"/>
          <w:sz w:val="24"/>
          <w:szCs w:val="24"/>
        </w:rPr>
      </w:pPr>
    </w:p>
    <w:p w14:paraId="1B20C55D" w14:textId="77777777" w:rsidR="00AF010C" w:rsidRPr="008E2D9D" w:rsidRDefault="00AF010C" w:rsidP="00AF010C">
      <w:pPr>
        <w:spacing w:line="200" w:lineRule="exact"/>
        <w:rPr>
          <w:rFonts w:eastAsia="Times New Roman" w:cs="Calibri"/>
          <w:color w:val="000000" w:themeColor="text1"/>
          <w:sz w:val="24"/>
          <w:szCs w:val="24"/>
        </w:rPr>
      </w:pPr>
    </w:p>
    <w:p w14:paraId="53403143" w14:textId="77777777" w:rsidR="00AF010C" w:rsidRPr="008E2D9D" w:rsidRDefault="00AF010C" w:rsidP="00AF010C">
      <w:pPr>
        <w:spacing w:line="200" w:lineRule="exact"/>
        <w:rPr>
          <w:rFonts w:eastAsia="Times New Roman" w:cs="Calibri"/>
          <w:color w:val="000000" w:themeColor="text1"/>
          <w:sz w:val="24"/>
          <w:szCs w:val="24"/>
        </w:rPr>
      </w:pPr>
    </w:p>
    <w:p w14:paraId="60AEC52F" w14:textId="77777777" w:rsidR="00AF010C" w:rsidRPr="008E2D9D" w:rsidRDefault="00AF010C" w:rsidP="00AF010C">
      <w:pPr>
        <w:spacing w:line="200" w:lineRule="exact"/>
        <w:rPr>
          <w:rFonts w:eastAsia="Times New Roman" w:cs="Calibri"/>
          <w:color w:val="000000" w:themeColor="text1"/>
          <w:sz w:val="24"/>
          <w:szCs w:val="24"/>
        </w:rPr>
      </w:pPr>
    </w:p>
    <w:p w14:paraId="2BCF80DB" w14:textId="77777777" w:rsidR="00AF010C" w:rsidRPr="008E2D9D" w:rsidRDefault="00AF010C" w:rsidP="00AF010C">
      <w:pPr>
        <w:spacing w:line="200" w:lineRule="exact"/>
        <w:rPr>
          <w:rFonts w:eastAsia="Times New Roman" w:cs="Calibri"/>
          <w:color w:val="000000" w:themeColor="text1"/>
          <w:sz w:val="24"/>
          <w:szCs w:val="24"/>
        </w:rPr>
      </w:pPr>
    </w:p>
    <w:p w14:paraId="528F10CC" w14:textId="77777777" w:rsidR="00AF010C" w:rsidRPr="008E2D9D" w:rsidRDefault="00AF010C" w:rsidP="00AF010C">
      <w:pPr>
        <w:spacing w:line="200" w:lineRule="exact"/>
        <w:rPr>
          <w:rFonts w:eastAsia="Times New Roman" w:cs="Calibri"/>
          <w:color w:val="000000" w:themeColor="text1"/>
          <w:sz w:val="24"/>
          <w:szCs w:val="24"/>
        </w:rPr>
      </w:pPr>
    </w:p>
    <w:p w14:paraId="558447A3" w14:textId="77777777" w:rsidR="00AF010C" w:rsidRPr="008E2D9D" w:rsidRDefault="00AF010C" w:rsidP="00AF010C">
      <w:pPr>
        <w:spacing w:line="200" w:lineRule="exact"/>
        <w:rPr>
          <w:rFonts w:eastAsia="Times New Roman" w:cs="Calibri"/>
          <w:color w:val="000000" w:themeColor="text1"/>
          <w:sz w:val="24"/>
          <w:szCs w:val="24"/>
        </w:rPr>
      </w:pPr>
    </w:p>
    <w:p w14:paraId="4EBD16C6" w14:textId="77777777" w:rsidR="00AF010C" w:rsidRPr="008E2D9D" w:rsidRDefault="00AF010C" w:rsidP="00AF010C">
      <w:pPr>
        <w:spacing w:line="200" w:lineRule="exact"/>
        <w:rPr>
          <w:rFonts w:eastAsia="Times New Roman" w:cs="Calibri"/>
          <w:color w:val="000000" w:themeColor="text1"/>
          <w:sz w:val="24"/>
          <w:szCs w:val="24"/>
        </w:rPr>
      </w:pPr>
    </w:p>
    <w:p w14:paraId="471F8C9C" w14:textId="77777777" w:rsidR="00AF010C" w:rsidRPr="008E2D9D" w:rsidRDefault="00AF010C" w:rsidP="00AF010C">
      <w:pPr>
        <w:spacing w:line="200" w:lineRule="exact"/>
        <w:rPr>
          <w:rFonts w:eastAsia="Times New Roman" w:cs="Calibri"/>
          <w:color w:val="000000" w:themeColor="text1"/>
          <w:sz w:val="24"/>
          <w:szCs w:val="24"/>
        </w:rPr>
      </w:pPr>
    </w:p>
    <w:p w14:paraId="20621EFB" w14:textId="77777777" w:rsidR="00AF010C" w:rsidRPr="008E2D9D" w:rsidRDefault="00AF010C" w:rsidP="00AF010C">
      <w:pPr>
        <w:spacing w:line="200" w:lineRule="exact"/>
        <w:rPr>
          <w:rFonts w:eastAsia="Times New Roman" w:cs="Calibri"/>
          <w:color w:val="000000" w:themeColor="text1"/>
          <w:sz w:val="24"/>
          <w:szCs w:val="24"/>
        </w:rPr>
      </w:pPr>
    </w:p>
    <w:p w14:paraId="6F4B42A5" w14:textId="77777777" w:rsidR="00AF010C" w:rsidRPr="008E2D9D" w:rsidRDefault="00AF010C" w:rsidP="00AF010C">
      <w:pPr>
        <w:spacing w:line="200" w:lineRule="exact"/>
        <w:rPr>
          <w:rFonts w:eastAsia="Times New Roman" w:cs="Calibri"/>
          <w:color w:val="000000" w:themeColor="text1"/>
          <w:sz w:val="24"/>
          <w:szCs w:val="24"/>
        </w:rPr>
      </w:pPr>
    </w:p>
    <w:p w14:paraId="3548AE60" w14:textId="77777777" w:rsidR="00AF010C" w:rsidRPr="008E2D9D" w:rsidRDefault="00AF010C" w:rsidP="00AF010C">
      <w:pPr>
        <w:spacing w:line="200" w:lineRule="exact"/>
        <w:rPr>
          <w:rFonts w:eastAsia="Times New Roman" w:cs="Calibri"/>
          <w:color w:val="000000" w:themeColor="text1"/>
          <w:sz w:val="24"/>
          <w:szCs w:val="24"/>
        </w:rPr>
      </w:pPr>
    </w:p>
    <w:p w14:paraId="40566B39" w14:textId="77777777" w:rsidR="00AF010C" w:rsidRPr="008E2D9D" w:rsidRDefault="00AF010C" w:rsidP="00AF010C">
      <w:pPr>
        <w:spacing w:line="200" w:lineRule="exact"/>
        <w:rPr>
          <w:rFonts w:eastAsia="Times New Roman" w:cs="Calibri"/>
          <w:color w:val="000000" w:themeColor="text1"/>
          <w:sz w:val="24"/>
          <w:szCs w:val="24"/>
        </w:rPr>
      </w:pPr>
    </w:p>
    <w:p w14:paraId="4E5C3516" w14:textId="77777777" w:rsidR="00AF010C" w:rsidRPr="008E2D9D" w:rsidRDefault="00AF010C" w:rsidP="00AF010C">
      <w:pPr>
        <w:spacing w:line="200" w:lineRule="exact"/>
        <w:rPr>
          <w:rFonts w:eastAsia="Times New Roman" w:cs="Calibri"/>
          <w:color w:val="000000" w:themeColor="text1"/>
          <w:sz w:val="24"/>
          <w:szCs w:val="24"/>
        </w:rPr>
      </w:pPr>
    </w:p>
    <w:p w14:paraId="426D5C7E" w14:textId="77777777" w:rsidR="00AF010C" w:rsidRPr="008E2D9D" w:rsidRDefault="00AF010C" w:rsidP="00AF010C">
      <w:pPr>
        <w:spacing w:line="200" w:lineRule="exact"/>
        <w:rPr>
          <w:rFonts w:eastAsia="Times New Roman" w:cs="Calibri"/>
          <w:color w:val="000000" w:themeColor="text1"/>
          <w:sz w:val="24"/>
          <w:szCs w:val="24"/>
        </w:rPr>
      </w:pPr>
    </w:p>
    <w:p w14:paraId="78821CE5" w14:textId="77777777" w:rsidR="00AF010C" w:rsidRPr="008E2D9D" w:rsidRDefault="00AF010C" w:rsidP="00AF010C">
      <w:pPr>
        <w:spacing w:line="200" w:lineRule="exact"/>
        <w:rPr>
          <w:rFonts w:eastAsia="Times New Roman" w:cs="Calibri"/>
          <w:color w:val="000000" w:themeColor="text1"/>
          <w:sz w:val="24"/>
          <w:szCs w:val="24"/>
        </w:rPr>
      </w:pPr>
    </w:p>
    <w:p w14:paraId="329B7634" w14:textId="77777777" w:rsidR="00AF010C" w:rsidRPr="008E2D9D" w:rsidRDefault="00AF010C" w:rsidP="00AF010C">
      <w:pPr>
        <w:spacing w:line="200" w:lineRule="exact"/>
        <w:rPr>
          <w:rFonts w:eastAsia="Times New Roman" w:cs="Calibri"/>
          <w:color w:val="000000" w:themeColor="text1"/>
          <w:sz w:val="24"/>
          <w:szCs w:val="24"/>
        </w:rPr>
      </w:pPr>
    </w:p>
    <w:p w14:paraId="111269DB" w14:textId="77777777" w:rsidR="00AF010C" w:rsidRPr="008E2D9D" w:rsidRDefault="00AF010C" w:rsidP="00AF010C">
      <w:pPr>
        <w:spacing w:line="200" w:lineRule="exact"/>
        <w:rPr>
          <w:rFonts w:eastAsia="Times New Roman" w:cs="Calibri"/>
          <w:color w:val="000000" w:themeColor="text1"/>
          <w:sz w:val="24"/>
          <w:szCs w:val="24"/>
        </w:rPr>
      </w:pPr>
    </w:p>
    <w:p w14:paraId="0A73BC8C" w14:textId="77777777" w:rsidR="00AF010C" w:rsidRPr="008E2D9D" w:rsidRDefault="00AF010C" w:rsidP="00AF010C">
      <w:pPr>
        <w:spacing w:line="200" w:lineRule="exact"/>
        <w:rPr>
          <w:rFonts w:eastAsia="Times New Roman" w:cs="Calibri"/>
          <w:color w:val="000000" w:themeColor="text1"/>
          <w:sz w:val="24"/>
          <w:szCs w:val="24"/>
        </w:rPr>
      </w:pPr>
    </w:p>
    <w:p w14:paraId="1514ED00" w14:textId="77777777" w:rsidR="00AF010C" w:rsidRPr="008E2D9D" w:rsidRDefault="00AF010C" w:rsidP="00AF010C">
      <w:pPr>
        <w:spacing w:line="200" w:lineRule="exact"/>
        <w:rPr>
          <w:rFonts w:eastAsia="Times New Roman" w:cs="Calibri"/>
          <w:color w:val="000000" w:themeColor="text1"/>
          <w:sz w:val="24"/>
          <w:szCs w:val="24"/>
        </w:rPr>
      </w:pPr>
    </w:p>
    <w:p w14:paraId="5ED4DDEF" w14:textId="77777777" w:rsidR="00AF010C" w:rsidRPr="008E2D9D" w:rsidRDefault="00AF010C" w:rsidP="00AF010C">
      <w:pPr>
        <w:spacing w:line="200" w:lineRule="exact"/>
        <w:rPr>
          <w:rFonts w:eastAsia="Times New Roman" w:cs="Calibri"/>
          <w:color w:val="000000" w:themeColor="text1"/>
          <w:sz w:val="24"/>
          <w:szCs w:val="24"/>
        </w:rPr>
      </w:pPr>
    </w:p>
    <w:p w14:paraId="2752F7DC" w14:textId="77777777" w:rsidR="00AF010C" w:rsidRPr="008E2D9D" w:rsidRDefault="00AF010C" w:rsidP="00AF010C">
      <w:pPr>
        <w:spacing w:line="200" w:lineRule="exact"/>
        <w:rPr>
          <w:rFonts w:eastAsia="Times New Roman" w:cs="Calibri"/>
          <w:color w:val="000000" w:themeColor="text1"/>
          <w:sz w:val="24"/>
          <w:szCs w:val="24"/>
        </w:rPr>
      </w:pPr>
    </w:p>
    <w:p w14:paraId="34FB8B30" w14:textId="77777777" w:rsidR="00AF010C" w:rsidRPr="00342CB1" w:rsidRDefault="00AF010C" w:rsidP="00AF010C">
      <w:pPr>
        <w:spacing w:line="200" w:lineRule="exact"/>
        <w:rPr>
          <w:rFonts w:eastAsia="Times New Roman" w:cs="Calibri"/>
          <w:sz w:val="24"/>
          <w:szCs w:val="24"/>
        </w:rPr>
      </w:pPr>
    </w:p>
    <w:p w14:paraId="1B1392D8" w14:textId="5B9834E2" w:rsidR="00AF010C" w:rsidRPr="00ED3FF0" w:rsidRDefault="001D706E" w:rsidP="001D706E">
      <w:pPr>
        <w:pStyle w:val="Heading3"/>
        <w:rPr>
          <w:rFonts w:eastAsia="Arial"/>
          <w:b/>
          <w:bCs/>
          <w:color w:val="000000" w:themeColor="text1"/>
          <w:u w:val="single"/>
        </w:rPr>
      </w:pPr>
      <w:bookmarkStart w:id="18" w:name="page8"/>
      <w:bookmarkStart w:id="19" w:name="_Toc198215730"/>
      <w:bookmarkEnd w:id="18"/>
      <w:r w:rsidRPr="00ED3FF0">
        <w:rPr>
          <w:rFonts w:eastAsia="Arial"/>
          <w:b/>
          <w:bCs/>
          <w:color w:val="000000" w:themeColor="text1"/>
          <w:u w:val="single"/>
        </w:rPr>
        <w:lastRenderedPageBreak/>
        <w:t>A</w:t>
      </w:r>
      <w:r w:rsidR="00AF010C" w:rsidRPr="00ED3FF0">
        <w:rPr>
          <w:rFonts w:eastAsia="Arial"/>
          <w:b/>
          <w:bCs/>
          <w:color w:val="000000" w:themeColor="text1"/>
          <w:u w:val="single"/>
        </w:rPr>
        <w:t>ppendix 3</w:t>
      </w:r>
      <w:bookmarkEnd w:id="19"/>
    </w:p>
    <w:p w14:paraId="58F535CB" w14:textId="77777777" w:rsidR="00AF010C" w:rsidRPr="00342CB1" w:rsidRDefault="00AF010C" w:rsidP="00AF010C">
      <w:pPr>
        <w:spacing w:line="268" w:lineRule="exact"/>
        <w:rPr>
          <w:rFonts w:eastAsia="Times New Roman" w:cs="Calibri"/>
          <w:sz w:val="24"/>
          <w:szCs w:val="24"/>
        </w:rPr>
      </w:pPr>
    </w:p>
    <w:p w14:paraId="521D97F8" w14:textId="77777777" w:rsidR="00AF010C" w:rsidRPr="00342CB1" w:rsidRDefault="00AF010C" w:rsidP="00AF010C">
      <w:pPr>
        <w:spacing w:line="0" w:lineRule="atLeast"/>
        <w:ind w:right="-8"/>
        <w:jc w:val="center"/>
        <w:rPr>
          <w:rFonts w:cs="Calibri"/>
          <w:b/>
          <w:color w:val="C00000"/>
          <w:sz w:val="24"/>
          <w:szCs w:val="24"/>
          <w:u w:val="single"/>
        </w:rPr>
      </w:pPr>
      <w:r w:rsidRPr="00342CB1">
        <w:rPr>
          <w:rFonts w:cs="Calibri"/>
          <w:b/>
          <w:color w:val="C00000"/>
          <w:sz w:val="24"/>
          <w:szCs w:val="24"/>
          <w:u w:val="single"/>
        </w:rPr>
        <w:t>United Against Bullying</w:t>
      </w:r>
    </w:p>
    <w:p w14:paraId="545BDC29" w14:textId="77777777" w:rsidR="00AF010C" w:rsidRPr="00342CB1" w:rsidRDefault="00AF010C" w:rsidP="00AF010C">
      <w:pPr>
        <w:spacing w:line="200" w:lineRule="exact"/>
        <w:rPr>
          <w:rFonts w:eastAsia="Times New Roman" w:cs="Calibri"/>
          <w:sz w:val="24"/>
          <w:szCs w:val="24"/>
        </w:rPr>
      </w:pPr>
    </w:p>
    <w:p w14:paraId="6319ED48" w14:textId="77777777" w:rsidR="00AF010C" w:rsidRPr="00342CB1" w:rsidRDefault="00AF010C" w:rsidP="00AF010C">
      <w:pPr>
        <w:spacing w:line="200" w:lineRule="exact"/>
        <w:rPr>
          <w:rFonts w:eastAsia="Times New Roman" w:cs="Calibri"/>
          <w:sz w:val="24"/>
          <w:szCs w:val="24"/>
        </w:rPr>
      </w:pPr>
    </w:p>
    <w:p w14:paraId="74B0BB92" w14:textId="77777777" w:rsidR="00AF010C" w:rsidRPr="00342CB1" w:rsidRDefault="00AF010C" w:rsidP="00AF010C">
      <w:pPr>
        <w:spacing w:line="201" w:lineRule="exact"/>
        <w:rPr>
          <w:rFonts w:eastAsia="Times New Roman" w:cs="Calibri"/>
          <w:sz w:val="24"/>
          <w:szCs w:val="24"/>
        </w:rPr>
      </w:pPr>
    </w:p>
    <w:p w14:paraId="3B18B6C4" w14:textId="77777777" w:rsidR="00AF010C" w:rsidRPr="00342CB1" w:rsidRDefault="00AF010C" w:rsidP="00AF010C">
      <w:pPr>
        <w:spacing w:line="0" w:lineRule="atLeast"/>
        <w:ind w:right="-8"/>
        <w:jc w:val="center"/>
        <w:rPr>
          <w:rFonts w:eastAsia="Microsoft New Tai Lue" w:cs="Calibri"/>
          <w:b/>
          <w:sz w:val="24"/>
          <w:szCs w:val="24"/>
          <w:u w:val="single"/>
        </w:rPr>
      </w:pPr>
      <w:r w:rsidRPr="00342CB1">
        <w:rPr>
          <w:rFonts w:eastAsia="Microsoft New Tai Lue" w:cs="Calibri"/>
          <w:b/>
          <w:sz w:val="24"/>
          <w:szCs w:val="24"/>
          <w:u w:val="single"/>
        </w:rPr>
        <w:t>Anti-Bullying Charter for Schools</w:t>
      </w:r>
    </w:p>
    <w:p w14:paraId="3E28583E" w14:textId="77777777" w:rsidR="00AF010C" w:rsidRPr="00342CB1" w:rsidRDefault="00AF010C" w:rsidP="00AF010C">
      <w:pPr>
        <w:spacing w:line="353" w:lineRule="exact"/>
        <w:rPr>
          <w:rFonts w:eastAsia="Times New Roman" w:cs="Calibri"/>
          <w:sz w:val="24"/>
          <w:szCs w:val="24"/>
        </w:rPr>
      </w:pPr>
    </w:p>
    <w:p w14:paraId="2CCE109A" w14:textId="7302F88D" w:rsidR="00AF010C" w:rsidRPr="00342CB1" w:rsidRDefault="00AF010C" w:rsidP="00AF010C">
      <w:pPr>
        <w:spacing w:line="225" w:lineRule="auto"/>
        <w:ind w:left="3220" w:right="111" w:hanging="3072"/>
        <w:rPr>
          <w:rFonts w:eastAsia="Microsoft New Tai Lue" w:cs="Calibri"/>
          <w:sz w:val="24"/>
          <w:szCs w:val="24"/>
        </w:rPr>
      </w:pPr>
      <w:r w:rsidRPr="00342CB1">
        <w:rPr>
          <w:rFonts w:eastAsia="Microsoft New Tai Lue" w:cs="Calibri"/>
          <w:sz w:val="24"/>
          <w:szCs w:val="24"/>
        </w:rPr>
        <w:t>The Clere School has committed to the following principles to prevent and respond to bullying.</w:t>
      </w:r>
    </w:p>
    <w:p w14:paraId="785FA1C2" w14:textId="77777777" w:rsidR="00AF010C" w:rsidRPr="00342CB1" w:rsidRDefault="00AF010C" w:rsidP="00AF010C">
      <w:pPr>
        <w:spacing w:line="2" w:lineRule="exact"/>
        <w:rPr>
          <w:rFonts w:eastAsia="Times New Roman" w:cs="Calibri"/>
          <w:sz w:val="24"/>
          <w:szCs w:val="24"/>
        </w:rPr>
      </w:pPr>
    </w:p>
    <w:p w14:paraId="07CD8A10" w14:textId="77777777" w:rsidR="00AF010C" w:rsidRPr="00342CB1" w:rsidRDefault="00AF010C" w:rsidP="00AF010C">
      <w:pPr>
        <w:spacing w:line="0" w:lineRule="atLeast"/>
        <w:rPr>
          <w:rFonts w:eastAsia="Microsoft New Tai Lue" w:cs="Calibri"/>
          <w:b/>
          <w:sz w:val="24"/>
          <w:szCs w:val="24"/>
          <w:u w:val="single"/>
        </w:rPr>
      </w:pPr>
      <w:r w:rsidRPr="00342CB1">
        <w:rPr>
          <w:rFonts w:eastAsia="Microsoft New Tai Lue" w:cs="Calibri"/>
          <w:b/>
          <w:sz w:val="24"/>
          <w:szCs w:val="24"/>
          <w:u w:val="single"/>
        </w:rPr>
        <w:t>10 Key Principles</w:t>
      </w:r>
    </w:p>
    <w:p w14:paraId="73364194" w14:textId="77777777" w:rsidR="00AF010C" w:rsidRPr="00342CB1" w:rsidRDefault="00AF010C" w:rsidP="00AF010C">
      <w:pPr>
        <w:spacing w:line="315" w:lineRule="exact"/>
        <w:rPr>
          <w:rFonts w:eastAsia="Times New Roman" w:cs="Calibri"/>
          <w:sz w:val="24"/>
          <w:szCs w:val="24"/>
        </w:rPr>
      </w:pPr>
    </w:p>
    <w:p w14:paraId="037ECCB2" w14:textId="77777777" w:rsidR="00AF010C" w:rsidRPr="00342CB1" w:rsidRDefault="00AF010C" w:rsidP="00AF010C">
      <w:pPr>
        <w:spacing w:line="0" w:lineRule="atLeast"/>
        <w:rPr>
          <w:rFonts w:eastAsia="Microsoft New Tai Lue" w:cs="Calibri"/>
          <w:b/>
          <w:color w:val="C00000"/>
          <w:sz w:val="24"/>
          <w:szCs w:val="24"/>
        </w:rPr>
      </w:pPr>
      <w:r w:rsidRPr="00342CB1">
        <w:rPr>
          <w:rFonts w:eastAsia="Microsoft New Tai Lue" w:cs="Calibri"/>
          <w:b/>
          <w:color w:val="C00000"/>
          <w:sz w:val="24"/>
          <w:szCs w:val="24"/>
        </w:rPr>
        <w:t>Our school:</w:t>
      </w:r>
    </w:p>
    <w:p w14:paraId="327F7AF1" w14:textId="77777777" w:rsidR="00AF010C" w:rsidRPr="00342CB1" w:rsidRDefault="00AF010C" w:rsidP="00AF010C">
      <w:pPr>
        <w:spacing w:line="36" w:lineRule="exact"/>
        <w:rPr>
          <w:rFonts w:eastAsia="Times New Roman" w:cs="Calibri"/>
          <w:sz w:val="24"/>
          <w:szCs w:val="24"/>
        </w:rPr>
      </w:pPr>
    </w:p>
    <w:p w14:paraId="5F9C44D1" w14:textId="77777777" w:rsidR="00AF010C" w:rsidRPr="00342CB1" w:rsidRDefault="00AF010C" w:rsidP="00AF010C">
      <w:pPr>
        <w:numPr>
          <w:ilvl w:val="0"/>
          <w:numId w:val="12"/>
        </w:numPr>
        <w:tabs>
          <w:tab w:val="left" w:pos="271"/>
        </w:tabs>
        <w:spacing w:line="235" w:lineRule="auto"/>
        <w:ind w:right="411"/>
        <w:rPr>
          <w:rFonts w:eastAsia="Microsoft New Tai Lue" w:cs="Calibri"/>
          <w:b/>
          <w:sz w:val="24"/>
          <w:szCs w:val="24"/>
        </w:rPr>
      </w:pPr>
      <w:r w:rsidRPr="00342CB1">
        <w:rPr>
          <w:rFonts w:eastAsia="Microsoft New Tai Lue" w:cs="Calibri"/>
          <w:b/>
          <w:color w:val="C00000"/>
          <w:sz w:val="24"/>
          <w:szCs w:val="24"/>
        </w:rPr>
        <w:t>listens</w:t>
      </w:r>
      <w:r w:rsidRPr="00342CB1">
        <w:rPr>
          <w:rFonts w:eastAsia="Microsoft New Tai Lue" w:cs="Calibri"/>
          <w:color w:val="000000"/>
          <w:sz w:val="24"/>
          <w:szCs w:val="24"/>
        </w:rPr>
        <w:t xml:space="preserve"> - all students and parents and carers are listened to and influence strategies and approaches to prevent, report and respond to incidents of bullying.</w:t>
      </w:r>
    </w:p>
    <w:p w14:paraId="0908FAE4" w14:textId="77777777" w:rsidR="00AF010C" w:rsidRPr="00342CB1" w:rsidRDefault="00AF010C" w:rsidP="00AF010C">
      <w:pPr>
        <w:spacing w:line="37" w:lineRule="exact"/>
        <w:rPr>
          <w:rFonts w:eastAsia="Microsoft New Tai Lue" w:cs="Calibri"/>
          <w:b/>
          <w:sz w:val="24"/>
          <w:szCs w:val="24"/>
        </w:rPr>
      </w:pPr>
    </w:p>
    <w:p w14:paraId="388DC50F" w14:textId="77777777" w:rsidR="00AF010C" w:rsidRPr="00342CB1" w:rsidRDefault="00AF010C" w:rsidP="00AF010C">
      <w:pPr>
        <w:numPr>
          <w:ilvl w:val="0"/>
          <w:numId w:val="12"/>
        </w:numPr>
        <w:tabs>
          <w:tab w:val="left" w:pos="257"/>
        </w:tabs>
        <w:spacing w:line="227" w:lineRule="auto"/>
        <w:ind w:right="211"/>
        <w:rPr>
          <w:rFonts w:eastAsia="Microsoft New Tai Lue" w:cs="Calibri"/>
          <w:b/>
          <w:sz w:val="24"/>
          <w:szCs w:val="24"/>
        </w:rPr>
      </w:pPr>
      <w:r w:rsidRPr="00342CB1">
        <w:rPr>
          <w:rFonts w:eastAsia="Microsoft New Tai Lue" w:cs="Calibri"/>
          <w:b/>
          <w:color w:val="C00000"/>
          <w:sz w:val="24"/>
          <w:szCs w:val="24"/>
        </w:rPr>
        <w:t>includes</w:t>
      </w:r>
      <w:r w:rsidRPr="00342CB1">
        <w:rPr>
          <w:rFonts w:eastAsia="Microsoft New Tai Lue" w:cs="Calibri"/>
          <w:color w:val="000000"/>
          <w:sz w:val="24"/>
          <w:szCs w:val="24"/>
        </w:rPr>
        <w:t xml:space="preserve"> us all - all students, including those with SEND, are included, valued and participate fully in all aspects of school life.</w:t>
      </w:r>
    </w:p>
    <w:p w14:paraId="31CDAE30" w14:textId="77777777" w:rsidR="00AF010C" w:rsidRPr="00342CB1" w:rsidRDefault="00AF010C" w:rsidP="00AF010C">
      <w:pPr>
        <w:spacing w:line="34" w:lineRule="exact"/>
        <w:rPr>
          <w:rFonts w:eastAsia="Microsoft New Tai Lue" w:cs="Calibri"/>
          <w:b/>
          <w:sz w:val="24"/>
          <w:szCs w:val="24"/>
        </w:rPr>
      </w:pPr>
    </w:p>
    <w:p w14:paraId="3AA023D5" w14:textId="77777777" w:rsidR="00AF010C" w:rsidRPr="00342CB1" w:rsidRDefault="00AF010C" w:rsidP="00AF010C">
      <w:pPr>
        <w:numPr>
          <w:ilvl w:val="0"/>
          <w:numId w:val="12"/>
        </w:numPr>
        <w:tabs>
          <w:tab w:val="left" w:pos="257"/>
        </w:tabs>
        <w:spacing w:line="226" w:lineRule="auto"/>
        <w:ind w:right="251"/>
        <w:rPr>
          <w:rFonts w:eastAsia="Microsoft New Tai Lue" w:cs="Calibri"/>
          <w:b/>
          <w:sz w:val="24"/>
          <w:szCs w:val="24"/>
        </w:rPr>
      </w:pPr>
      <w:r w:rsidRPr="00342CB1">
        <w:rPr>
          <w:rFonts w:eastAsia="Microsoft New Tai Lue" w:cs="Calibri"/>
          <w:b/>
          <w:color w:val="C00000"/>
          <w:sz w:val="24"/>
          <w:szCs w:val="24"/>
        </w:rPr>
        <w:t>respects</w:t>
      </w:r>
      <w:r w:rsidRPr="00342CB1">
        <w:rPr>
          <w:rFonts w:eastAsia="Microsoft New Tai Lue" w:cs="Calibri"/>
          <w:color w:val="000000"/>
          <w:sz w:val="24"/>
          <w:szCs w:val="24"/>
        </w:rPr>
        <w:t xml:space="preserve"> - all school staff are role models to others within the school in how they treat others.</w:t>
      </w:r>
    </w:p>
    <w:p w14:paraId="2C8B654B" w14:textId="77777777" w:rsidR="00AF010C" w:rsidRPr="00342CB1" w:rsidRDefault="00AF010C" w:rsidP="00AF010C">
      <w:pPr>
        <w:spacing w:line="37" w:lineRule="exact"/>
        <w:rPr>
          <w:rFonts w:eastAsia="Microsoft New Tai Lue" w:cs="Calibri"/>
          <w:b/>
          <w:sz w:val="24"/>
          <w:szCs w:val="24"/>
        </w:rPr>
      </w:pPr>
    </w:p>
    <w:p w14:paraId="7AB9A996" w14:textId="77777777" w:rsidR="00AF010C" w:rsidRPr="00342CB1" w:rsidRDefault="00AF010C" w:rsidP="00AF010C">
      <w:pPr>
        <w:numPr>
          <w:ilvl w:val="0"/>
          <w:numId w:val="12"/>
        </w:numPr>
        <w:tabs>
          <w:tab w:val="left" w:pos="271"/>
        </w:tabs>
        <w:spacing w:line="226" w:lineRule="auto"/>
        <w:ind w:right="131"/>
        <w:rPr>
          <w:rFonts w:eastAsia="Microsoft New Tai Lue" w:cs="Calibri"/>
          <w:b/>
          <w:sz w:val="24"/>
          <w:szCs w:val="24"/>
        </w:rPr>
      </w:pPr>
      <w:r w:rsidRPr="00342CB1">
        <w:rPr>
          <w:rFonts w:eastAsia="Microsoft New Tai Lue" w:cs="Calibri"/>
          <w:b/>
          <w:color w:val="C00000"/>
          <w:sz w:val="24"/>
          <w:szCs w:val="24"/>
        </w:rPr>
        <w:t>challenges</w:t>
      </w:r>
      <w:r w:rsidRPr="00342CB1">
        <w:rPr>
          <w:rFonts w:eastAsia="Microsoft New Tai Lue" w:cs="Calibri"/>
          <w:color w:val="000000"/>
          <w:sz w:val="24"/>
          <w:szCs w:val="24"/>
        </w:rPr>
        <w:t xml:space="preserve"> - all forms of discriminatory language (including disablist language), is challenged and taken seriously</w:t>
      </w:r>
    </w:p>
    <w:p w14:paraId="3FABDA4D" w14:textId="77777777" w:rsidR="00AF010C" w:rsidRPr="00342CB1" w:rsidRDefault="00AF010C" w:rsidP="00AF010C">
      <w:pPr>
        <w:spacing w:line="37" w:lineRule="exact"/>
        <w:rPr>
          <w:rFonts w:eastAsia="Microsoft New Tai Lue" w:cs="Calibri"/>
          <w:b/>
          <w:sz w:val="24"/>
          <w:szCs w:val="24"/>
        </w:rPr>
      </w:pPr>
    </w:p>
    <w:p w14:paraId="3EE28AB9" w14:textId="77777777" w:rsidR="00AF010C" w:rsidRPr="00342CB1" w:rsidRDefault="00AF010C" w:rsidP="00AF010C">
      <w:pPr>
        <w:numPr>
          <w:ilvl w:val="0"/>
          <w:numId w:val="12"/>
        </w:numPr>
        <w:tabs>
          <w:tab w:val="left" w:pos="271"/>
        </w:tabs>
        <w:spacing w:line="225" w:lineRule="auto"/>
        <w:ind w:right="71"/>
        <w:rPr>
          <w:rFonts w:eastAsia="Microsoft New Tai Lue" w:cs="Calibri"/>
          <w:b/>
          <w:sz w:val="24"/>
          <w:szCs w:val="24"/>
        </w:rPr>
      </w:pPr>
      <w:r w:rsidRPr="00342CB1">
        <w:rPr>
          <w:rFonts w:eastAsia="Microsoft New Tai Lue" w:cs="Calibri"/>
          <w:b/>
          <w:color w:val="C00000"/>
          <w:sz w:val="24"/>
          <w:szCs w:val="24"/>
        </w:rPr>
        <w:t>celebrates difference</w:t>
      </w:r>
      <w:r w:rsidRPr="00342CB1">
        <w:rPr>
          <w:rFonts w:eastAsia="Microsoft New Tai Lue" w:cs="Calibri"/>
          <w:color w:val="000000"/>
          <w:sz w:val="24"/>
          <w:szCs w:val="24"/>
        </w:rPr>
        <w:t xml:space="preserve"> – difference is actively and visibly celebrated and welcomed across the whole school.</w:t>
      </w:r>
    </w:p>
    <w:p w14:paraId="13F0B161" w14:textId="77777777" w:rsidR="00AF010C" w:rsidRPr="00342CB1" w:rsidRDefault="00AF010C" w:rsidP="00AF010C">
      <w:pPr>
        <w:spacing w:line="38" w:lineRule="exact"/>
        <w:rPr>
          <w:rFonts w:eastAsia="Microsoft New Tai Lue" w:cs="Calibri"/>
          <w:b/>
          <w:sz w:val="24"/>
          <w:szCs w:val="24"/>
        </w:rPr>
      </w:pPr>
    </w:p>
    <w:p w14:paraId="13D1855F" w14:textId="77777777" w:rsidR="00AF010C" w:rsidRPr="00342CB1" w:rsidRDefault="00AF010C" w:rsidP="00AF010C">
      <w:pPr>
        <w:numPr>
          <w:ilvl w:val="0"/>
          <w:numId w:val="12"/>
        </w:numPr>
        <w:tabs>
          <w:tab w:val="left" w:pos="257"/>
        </w:tabs>
        <w:spacing w:line="226" w:lineRule="auto"/>
        <w:ind w:right="331"/>
        <w:rPr>
          <w:rFonts w:eastAsia="Microsoft New Tai Lue" w:cs="Calibri"/>
          <w:b/>
          <w:sz w:val="24"/>
          <w:szCs w:val="24"/>
        </w:rPr>
      </w:pPr>
      <w:r w:rsidRPr="00342CB1">
        <w:rPr>
          <w:rFonts w:eastAsia="Microsoft New Tai Lue" w:cs="Calibri"/>
          <w:b/>
          <w:color w:val="C00000"/>
          <w:sz w:val="24"/>
          <w:szCs w:val="24"/>
        </w:rPr>
        <w:t>understands</w:t>
      </w:r>
      <w:r w:rsidRPr="00342CB1">
        <w:rPr>
          <w:rFonts w:eastAsia="Microsoft New Tai Lue" w:cs="Calibri"/>
          <w:color w:val="000000"/>
          <w:sz w:val="24"/>
          <w:szCs w:val="24"/>
        </w:rPr>
        <w:t xml:space="preserve"> - all school staff, students and parents and carers understand what bullying is and what it isn't.</w:t>
      </w:r>
    </w:p>
    <w:p w14:paraId="67F64AA7" w14:textId="77777777" w:rsidR="00AF010C" w:rsidRPr="00342CB1" w:rsidRDefault="00AF010C" w:rsidP="00AF010C">
      <w:pPr>
        <w:spacing w:line="37" w:lineRule="exact"/>
        <w:rPr>
          <w:rFonts w:eastAsia="Microsoft New Tai Lue" w:cs="Calibri"/>
          <w:b/>
          <w:sz w:val="24"/>
          <w:szCs w:val="24"/>
        </w:rPr>
      </w:pPr>
    </w:p>
    <w:p w14:paraId="6E9ACAE5" w14:textId="77777777" w:rsidR="00AF010C" w:rsidRPr="00342CB1" w:rsidRDefault="00AF010C" w:rsidP="00AF010C">
      <w:pPr>
        <w:numPr>
          <w:ilvl w:val="0"/>
          <w:numId w:val="12"/>
        </w:numPr>
        <w:tabs>
          <w:tab w:val="left" w:pos="271"/>
        </w:tabs>
        <w:spacing w:line="230" w:lineRule="auto"/>
        <w:ind w:right="131"/>
        <w:rPr>
          <w:rFonts w:eastAsia="Microsoft New Tai Lue" w:cs="Calibri"/>
          <w:b/>
          <w:sz w:val="24"/>
          <w:szCs w:val="24"/>
        </w:rPr>
      </w:pPr>
      <w:r w:rsidRPr="00342CB1">
        <w:rPr>
          <w:rFonts w:eastAsia="Microsoft New Tai Lue" w:cs="Calibri"/>
          <w:b/>
          <w:color w:val="C00000"/>
          <w:sz w:val="24"/>
          <w:szCs w:val="24"/>
        </w:rPr>
        <w:t>believes</w:t>
      </w:r>
      <w:r w:rsidRPr="00342CB1">
        <w:rPr>
          <w:rFonts w:eastAsia="Microsoft New Tai Lue" w:cs="Calibri"/>
          <w:color w:val="000000"/>
          <w:sz w:val="24"/>
          <w:szCs w:val="24"/>
        </w:rPr>
        <w:t xml:space="preserve"> - all students, including disabled children and those with SEND, and their parents/carers are acknowledged, believed and taken seriously when reporting incidents of bullying.</w:t>
      </w:r>
    </w:p>
    <w:p w14:paraId="4366B86A" w14:textId="77777777" w:rsidR="00AF010C" w:rsidRPr="00342CB1" w:rsidRDefault="00AF010C" w:rsidP="00AF010C">
      <w:pPr>
        <w:spacing w:line="38" w:lineRule="exact"/>
        <w:rPr>
          <w:rFonts w:eastAsia="Microsoft New Tai Lue" w:cs="Calibri"/>
          <w:b/>
          <w:sz w:val="24"/>
          <w:szCs w:val="24"/>
        </w:rPr>
      </w:pPr>
    </w:p>
    <w:p w14:paraId="56BD92D9" w14:textId="77777777" w:rsidR="00AF010C" w:rsidRPr="00342CB1" w:rsidRDefault="00AF010C" w:rsidP="00AF010C">
      <w:pPr>
        <w:numPr>
          <w:ilvl w:val="0"/>
          <w:numId w:val="12"/>
        </w:numPr>
        <w:tabs>
          <w:tab w:val="left" w:pos="271"/>
        </w:tabs>
        <w:spacing w:line="226" w:lineRule="auto"/>
        <w:ind w:right="1091"/>
        <w:rPr>
          <w:rFonts w:eastAsia="Microsoft New Tai Lue" w:cs="Calibri"/>
          <w:b/>
          <w:sz w:val="24"/>
          <w:szCs w:val="24"/>
        </w:rPr>
      </w:pPr>
      <w:r w:rsidRPr="00342CB1">
        <w:rPr>
          <w:rFonts w:eastAsia="Microsoft New Tai Lue" w:cs="Calibri"/>
          <w:b/>
          <w:color w:val="C00000"/>
          <w:sz w:val="24"/>
          <w:szCs w:val="24"/>
        </w:rPr>
        <w:t>reports bullying</w:t>
      </w:r>
      <w:r w:rsidRPr="00342CB1">
        <w:rPr>
          <w:rFonts w:eastAsia="Microsoft New Tai Lue" w:cs="Calibri"/>
          <w:color w:val="000000"/>
          <w:sz w:val="24"/>
          <w:szCs w:val="24"/>
        </w:rPr>
        <w:t xml:space="preserve"> - all students within the school and their parents/carers understand how to report incidents of bullying.</w:t>
      </w:r>
    </w:p>
    <w:p w14:paraId="41B76E97" w14:textId="77777777" w:rsidR="00AF010C" w:rsidRPr="00342CB1" w:rsidRDefault="00AF010C" w:rsidP="00AF010C">
      <w:pPr>
        <w:spacing w:line="37" w:lineRule="exact"/>
        <w:rPr>
          <w:rFonts w:eastAsia="Microsoft New Tai Lue" w:cs="Calibri"/>
          <w:b/>
          <w:sz w:val="24"/>
          <w:szCs w:val="24"/>
        </w:rPr>
      </w:pPr>
    </w:p>
    <w:p w14:paraId="351A75F1" w14:textId="77777777" w:rsidR="00AF010C" w:rsidRPr="00342CB1" w:rsidRDefault="00AF010C" w:rsidP="00AF010C">
      <w:pPr>
        <w:numPr>
          <w:ilvl w:val="0"/>
          <w:numId w:val="12"/>
        </w:numPr>
        <w:tabs>
          <w:tab w:val="left" w:pos="257"/>
        </w:tabs>
        <w:spacing w:line="0" w:lineRule="atLeast"/>
        <w:ind w:right="251"/>
        <w:rPr>
          <w:rFonts w:eastAsia="Microsoft New Tai Lue" w:cs="Calibri"/>
          <w:b/>
          <w:sz w:val="24"/>
          <w:szCs w:val="24"/>
        </w:rPr>
      </w:pPr>
      <w:proofErr w:type="gramStart"/>
      <w:r w:rsidRPr="00342CB1">
        <w:rPr>
          <w:rFonts w:eastAsia="Microsoft New Tai Lue" w:cs="Calibri"/>
          <w:b/>
          <w:color w:val="C00000"/>
          <w:sz w:val="24"/>
          <w:szCs w:val="24"/>
        </w:rPr>
        <w:t>takes action</w:t>
      </w:r>
      <w:proofErr w:type="gramEnd"/>
      <w:r w:rsidRPr="00342CB1">
        <w:rPr>
          <w:rFonts w:eastAsia="Microsoft New Tai Lue" w:cs="Calibri"/>
          <w:color w:val="000000"/>
          <w:sz w:val="24"/>
          <w:szCs w:val="24"/>
        </w:rPr>
        <w:t xml:space="preserve"> - we respond quickly to all incidents of bullying. Students, including disabled students and those with </w:t>
      </w:r>
      <w:proofErr w:type="spellStart"/>
      <w:r w:rsidRPr="00342CB1">
        <w:rPr>
          <w:rFonts w:eastAsia="Microsoft New Tai Lue" w:cs="Calibri"/>
          <w:color w:val="000000"/>
          <w:sz w:val="24"/>
          <w:szCs w:val="24"/>
        </w:rPr>
        <w:t>SENd</w:t>
      </w:r>
      <w:proofErr w:type="spellEnd"/>
      <w:r w:rsidRPr="00342CB1">
        <w:rPr>
          <w:rFonts w:eastAsia="Microsoft New Tai Lue" w:cs="Calibri"/>
          <w:color w:val="000000"/>
          <w:sz w:val="24"/>
          <w:szCs w:val="24"/>
        </w:rPr>
        <w:t>, participate fully in decisions made about them and help to formulate appropriate action to respond to incidents of bullying.</w:t>
      </w:r>
    </w:p>
    <w:p w14:paraId="532B6548" w14:textId="77777777" w:rsidR="00AF010C" w:rsidRPr="00342CB1" w:rsidRDefault="00AF010C" w:rsidP="00AF010C">
      <w:pPr>
        <w:spacing w:line="38" w:lineRule="exact"/>
        <w:rPr>
          <w:rFonts w:eastAsia="Microsoft New Tai Lue" w:cs="Calibri"/>
          <w:b/>
          <w:sz w:val="24"/>
          <w:szCs w:val="24"/>
        </w:rPr>
      </w:pPr>
    </w:p>
    <w:p w14:paraId="42D966FA" w14:textId="77777777" w:rsidR="00AF010C" w:rsidRPr="00342CB1" w:rsidRDefault="00AF010C" w:rsidP="00AF010C">
      <w:pPr>
        <w:numPr>
          <w:ilvl w:val="0"/>
          <w:numId w:val="12"/>
        </w:numPr>
        <w:tabs>
          <w:tab w:val="left" w:pos="408"/>
        </w:tabs>
        <w:spacing w:line="231" w:lineRule="auto"/>
        <w:ind w:right="171"/>
        <w:jc w:val="both"/>
        <w:rPr>
          <w:rFonts w:eastAsia="Microsoft New Tai Lue" w:cs="Calibri"/>
          <w:b/>
          <w:sz w:val="24"/>
          <w:szCs w:val="24"/>
        </w:rPr>
      </w:pPr>
      <w:r w:rsidRPr="00342CB1">
        <w:rPr>
          <w:rFonts w:eastAsia="Microsoft New Tai Lue" w:cs="Calibri"/>
          <w:b/>
          <w:color w:val="C00000"/>
          <w:sz w:val="24"/>
          <w:szCs w:val="24"/>
        </w:rPr>
        <w:t>has clear policies</w:t>
      </w:r>
      <w:r w:rsidRPr="00342CB1">
        <w:rPr>
          <w:rFonts w:eastAsia="Microsoft New Tai Lue" w:cs="Calibri"/>
          <w:color w:val="000000"/>
          <w:sz w:val="24"/>
          <w:szCs w:val="24"/>
        </w:rPr>
        <w:t xml:space="preserve"> - our school's anti-bullying policy reflects these principles and is embedded within other school policies. They are widely and actively promoted to school staff, students and their parents and carers.</w:t>
      </w:r>
    </w:p>
    <w:p w14:paraId="29506D46" w14:textId="6B03C68A" w:rsidR="00AF010C" w:rsidRPr="00342CB1" w:rsidRDefault="00AF010C" w:rsidP="00AF010C">
      <w:pPr>
        <w:spacing w:line="20" w:lineRule="exact"/>
        <w:rPr>
          <w:rFonts w:eastAsia="Times New Roman" w:cs="Calibri"/>
          <w:sz w:val="24"/>
          <w:szCs w:val="24"/>
        </w:rPr>
      </w:pPr>
      <w:r w:rsidRPr="00342CB1">
        <w:rPr>
          <w:rFonts w:eastAsia="Microsoft New Tai Lue" w:cs="Calibri"/>
          <w:b/>
          <w:noProof/>
          <w:sz w:val="24"/>
          <w:szCs w:val="24"/>
        </w:rPr>
        <w:drawing>
          <wp:anchor distT="0" distB="0" distL="114300" distR="114300" simplePos="0" relativeHeight="251659264" behindDoc="1" locked="0" layoutInCell="1" allowOverlap="1" wp14:anchorId="2A19D5E0" wp14:editId="66F54924">
            <wp:simplePos x="0" y="0"/>
            <wp:positionH relativeFrom="column">
              <wp:posOffset>5025390</wp:posOffset>
            </wp:positionH>
            <wp:positionV relativeFrom="paragraph">
              <wp:posOffset>159385</wp:posOffset>
            </wp:positionV>
            <wp:extent cx="1055370" cy="528320"/>
            <wp:effectExtent l="0" t="0" r="0" b="5080"/>
            <wp:wrapNone/>
            <wp:docPr id="2101426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5370" cy="528320"/>
                    </a:xfrm>
                    <a:prstGeom prst="rect">
                      <a:avLst/>
                    </a:prstGeom>
                    <a:noFill/>
                  </pic:spPr>
                </pic:pic>
              </a:graphicData>
            </a:graphic>
            <wp14:sizeRelH relativeFrom="page">
              <wp14:pctWidth>0</wp14:pctWidth>
            </wp14:sizeRelH>
            <wp14:sizeRelV relativeFrom="page">
              <wp14:pctHeight>0</wp14:pctHeight>
            </wp14:sizeRelV>
          </wp:anchor>
        </w:drawing>
      </w:r>
    </w:p>
    <w:p w14:paraId="0D7CD1DA" w14:textId="77777777" w:rsidR="00AF010C" w:rsidRPr="00342CB1" w:rsidRDefault="00AF010C" w:rsidP="00AF010C">
      <w:pPr>
        <w:spacing w:line="200" w:lineRule="exact"/>
        <w:rPr>
          <w:rFonts w:eastAsia="Times New Roman" w:cs="Calibri"/>
          <w:sz w:val="24"/>
          <w:szCs w:val="24"/>
        </w:rPr>
      </w:pPr>
    </w:p>
    <w:p w14:paraId="088B4D40" w14:textId="77777777" w:rsidR="00AF010C" w:rsidRPr="00342CB1" w:rsidRDefault="00AF010C" w:rsidP="00AF010C">
      <w:pPr>
        <w:spacing w:line="200" w:lineRule="exact"/>
        <w:rPr>
          <w:rFonts w:eastAsia="Times New Roman" w:cs="Calibri"/>
          <w:sz w:val="24"/>
          <w:szCs w:val="24"/>
        </w:rPr>
      </w:pPr>
    </w:p>
    <w:p w14:paraId="631F3470" w14:textId="77777777" w:rsidR="00AF010C" w:rsidRPr="00342CB1" w:rsidRDefault="00AF010C" w:rsidP="00AF010C">
      <w:pPr>
        <w:spacing w:line="200" w:lineRule="exact"/>
        <w:rPr>
          <w:rFonts w:eastAsia="Times New Roman" w:cs="Calibri"/>
          <w:sz w:val="24"/>
          <w:szCs w:val="24"/>
        </w:rPr>
      </w:pPr>
    </w:p>
    <w:p w14:paraId="3F2BA2A0" w14:textId="77777777" w:rsidR="00AF010C" w:rsidRPr="00342CB1" w:rsidRDefault="00AF010C" w:rsidP="00AF010C">
      <w:pPr>
        <w:spacing w:line="200" w:lineRule="exact"/>
        <w:rPr>
          <w:rFonts w:eastAsia="Times New Roman" w:cs="Calibri"/>
          <w:sz w:val="24"/>
          <w:szCs w:val="24"/>
        </w:rPr>
      </w:pPr>
    </w:p>
    <w:p w14:paraId="080AAA39" w14:textId="77777777" w:rsidR="00AF010C" w:rsidRPr="00342CB1" w:rsidRDefault="00AF010C" w:rsidP="00AF010C">
      <w:pPr>
        <w:spacing w:line="200" w:lineRule="exact"/>
        <w:rPr>
          <w:rFonts w:eastAsia="Times New Roman" w:cs="Calibri"/>
          <w:sz w:val="24"/>
          <w:szCs w:val="24"/>
        </w:rPr>
      </w:pPr>
    </w:p>
    <w:p w14:paraId="1C30F4DF" w14:textId="77777777" w:rsidR="00AF010C" w:rsidRPr="00342CB1" w:rsidRDefault="00AF010C" w:rsidP="00AF010C">
      <w:pPr>
        <w:spacing w:line="200" w:lineRule="exact"/>
        <w:rPr>
          <w:rFonts w:eastAsia="Times New Roman" w:cs="Calibri"/>
          <w:sz w:val="24"/>
          <w:szCs w:val="24"/>
        </w:rPr>
      </w:pPr>
    </w:p>
    <w:p w14:paraId="1D2ED047" w14:textId="77777777" w:rsidR="00AF010C" w:rsidRPr="00342CB1" w:rsidRDefault="00AF010C" w:rsidP="00AF010C">
      <w:pPr>
        <w:spacing w:line="200" w:lineRule="exact"/>
        <w:rPr>
          <w:rFonts w:eastAsia="Times New Roman" w:cs="Calibri"/>
          <w:sz w:val="24"/>
          <w:szCs w:val="24"/>
        </w:rPr>
      </w:pPr>
    </w:p>
    <w:p w14:paraId="27F8EF4A" w14:textId="77777777" w:rsidR="00AF010C" w:rsidRPr="00342CB1" w:rsidRDefault="00AF010C" w:rsidP="00AF010C">
      <w:pPr>
        <w:spacing w:line="200" w:lineRule="exact"/>
        <w:rPr>
          <w:rFonts w:eastAsia="Times New Roman" w:cs="Calibri"/>
          <w:sz w:val="24"/>
          <w:szCs w:val="24"/>
        </w:rPr>
      </w:pPr>
    </w:p>
    <w:p w14:paraId="1400A5E7" w14:textId="77777777" w:rsidR="00AF010C" w:rsidRPr="00342CB1" w:rsidRDefault="00AF010C" w:rsidP="00AF010C">
      <w:pPr>
        <w:spacing w:line="200" w:lineRule="exact"/>
        <w:rPr>
          <w:rFonts w:eastAsia="Times New Roman" w:cs="Calibri"/>
          <w:sz w:val="24"/>
          <w:szCs w:val="24"/>
        </w:rPr>
      </w:pPr>
    </w:p>
    <w:p w14:paraId="77E95559" w14:textId="77777777" w:rsidR="00AF010C" w:rsidRPr="00342CB1" w:rsidRDefault="00AF010C" w:rsidP="00AF010C">
      <w:pPr>
        <w:spacing w:line="200" w:lineRule="exact"/>
        <w:rPr>
          <w:rFonts w:eastAsia="Times New Roman" w:cs="Calibri"/>
          <w:sz w:val="24"/>
          <w:szCs w:val="24"/>
        </w:rPr>
      </w:pPr>
    </w:p>
    <w:p w14:paraId="4D7C2DA5" w14:textId="77777777" w:rsidR="00AF010C" w:rsidRPr="00342CB1" w:rsidRDefault="00AF010C" w:rsidP="00AF010C">
      <w:pPr>
        <w:spacing w:line="200" w:lineRule="exact"/>
        <w:rPr>
          <w:rFonts w:eastAsia="Times New Roman" w:cs="Calibri"/>
          <w:sz w:val="24"/>
          <w:szCs w:val="24"/>
        </w:rPr>
      </w:pPr>
    </w:p>
    <w:p w14:paraId="2FEFE597" w14:textId="77777777" w:rsidR="00AF010C" w:rsidRPr="00342CB1" w:rsidRDefault="00AF010C" w:rsidP="00AF010C">
      <w:pPr>
        <w:spacing w:line="253" w:lineRule="exact"/>
        <w:rPr>
          <w:rFonts w:eastAsia="Times New Roman" w:cs="Calibri"/>
          <w:sz w:val="24"/>
          <w:szCs w:val="24"/>
        </w:rPr>
      </w:pPr>
    </w:p>
    <w:p w14:paraId="51D56867" w14:textId="6E3348CD" w:rsidR="00AF010C" w:rsidRPr="00342CB1" w:rsidRDefault="00AF010C" w:rsidP="00AF010C">
      <w:pPr>
        <w:spacing w:line="0" w:lineRule="atLeast"/>
        <w:ind w:left="8800"/>
        <w:rPr>
          <w:rFonts w:cs="Calibri"/>
          <w:sz w:val="24"/>
          <w:szCs w:val="24"/>
        </w:rPr>
        <w:sectPr w:rsidR="00AF010C" w:rsidRPr="00342CB1" w:rsidSect="00AF010C">
          <w:headerReference w:type="default" r:id="rId22"/>
          <w:footerReference w:type="first" r:id="rId23"/>
          <w:pgSz w:w="11920" w:h="16841"/>
          <w:pgMar w:top="1440" w:right="1440" w:bottom="407" w:left="1440" w:header="0" w:footer="0" w:gutter="0"/>
          <w:cols w:space="0" w:equalWidth="0">
            <w:col w:w="9031"/>
          </w:cols>
          <w:docGrid w:linePitch="360"/>
        </w:sectPr>
      </w:pPr>
    </w:p>
    <w:p w14:paraId="59C47959" w14:textId="04C04FA9" w:rsidR="00145348" w:rsidRPr="00ED3FF0" w:rsidRDefault="00FA2BEE" w:rsidP="001D706E">
      <w:pPr>
        <w:pStyle w:val="Heading3"/>
        <w:rPr>
          <w:b/>
          <w:bCs/>
          <w:color w:val="000000" w:themeColor="text1"/>
          <w:u w:val="single"/>
        </w:rPr>
      </w:pPr>
      <w:bookmarkStart w:id="20" w:name="page9"/>
      <w:bookmarkStart w:id="21" w:name="_Toc198215731"/>
      <w:bookmarkEnd w:id="20"/>
      <w:r w:rsidRPr="00ED3FF0">
        <w:rPr>
          <w:b/>
          <w:bCs/>
          <w:color w:val="000000" w:themeColor="text1"/>
          <w:u w:val="single"/>
        </w:rPr>
        <w:lastRenderedPageBreak/>
        <w:t>Appendix 4: Student Reporting Bullying</w:t>
      </w:r>
      <w:bookmarkEnd w:id="21"/>
    </w:p>
    <w:p w14:paraId="57F664F6" w14:textId="0D957B2E" w:rsidR="001B19AF" w:rsidRPr="001B19AF" w:rsidRDefault="00FA2BEE" w:rsidP="001B19AF">
      <w:pPr>
        <w:rPr>
          <w:rFonts w:cs="Calibri"/>
          <w:sz w:val="24"/>
          <w:szCs w:val="24"/>
        </w:rPr>
      </w:pPr>
      <w:r w:rsidRPr="001B19AF">
        <w:rPr>
          <w:rFonts w:cs="Calibri"/>
          <w:noProof/>
          <w:sz w:val="24"/>
          <w:szCs w:val="24"/>
        </w:rPr>
        <w:drawing>
          <wp:anchor distT="0" distB="0" distL="114300" distR="114300" simplePos="0" relativeHeight="251660288" behindDoc="0" locked="0" layoutInCell="1" allowOverlap="1" wp14:anchorId="1CA73DD1" wp14:editId="3AA3531A">
            <wp:simplePos x="0" y="0"/>
            <wp:positionH relativeFrom="margin">
              <wp:align>right</wp:align>
            </wp:positionH>
            <wp:positionV relativeFrom="paragraph">
              <wp:posOffset>233045</wp:posOffset>
            </wp:positionV>
            <wp:extent cx="5731510" cy="6976745"/>
            <wp:effectExtent l="0" t="0" r="2540" b="0"/>
            <wp:wrapSquare wrapText="bothSides"/>
            <wp:docPr id="1529989507" name="Picture 1" descr="A diagram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89507" name="Picture 1" descr="A diagram of a school&#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31510" cy="6976745"/>
                    </a:xfrm>
                    <a:prstGeom prst="rect">
                      <a:avLst/>
                    </a:prstGeom>
                  </pic:spPr>
                </pic:pic>
              </a:graphicData>
            </a:graphic>
          </wp:anchor>
        </w:drawing>
      </w:r>
    </w:p>
    <w:p w14:paraId="714C0549" w14:textId="77777777" w:rsidR="001B19AF" w:rsidRDefault="001B19AF" w:rsidP="001B19AF">
      <w:pPr>
        <w:rPr>
          <w:rFonts w:cs="Calibri"/>
          <w:sz w:val="24"/>
          <w:szCs w:val="24"/>
        </w:rPr>
      </w:pPr>
    </w:p>
    <w:p w14:paraId="4E99B670" w14:textId="79F8C83E" w:rsidR="001B19AF" w:rsidRDefault="001B19AF" w:rsidP="001B19AF">
      <w:pPr>
        <w:tabs>
          <w:tab w:val="left" w:pos="6585"/>
        </w:tabs>
        <w:rPr>
          <w:rFonts w:cs="Calibri"/>
          <w:sz w:val="24"/>
          <w:szCs w:val="24"/>
        </w:rPr>
      </w:pPr>
      <w:r>
        <w:rPr>
          <w:rFonts w:cs="Calibri"/>
          <w:sz w:val="24"/>
          <w:szCs w:val="24"/>
        </w:rPr>
        <w:tab/>
      </w:r>
    </w:p>
    <w:p w14:paraId="6654FCAE" w14:textId="77777777" w:rsidR="001B19AF" w:rsidRDefault="001B19AF" w:rsidP="001B19AF">
      <w:pPr>
        <w:tabs>
          <w:tab w:val="left" w:pos="6585"/>
        </w:tabs>
        <w:rPr>
          <w:rFonts w:cs="Calibri"/>
          <w:sz w:val="24"/>
          <w:szCs w:val="24"/>
        </w:rPr>
      </w:pPr>
    </w:p>
    <w:p w14:paraId="5F3CDECF" w14:textId="77777777" w:rsidR="001B19AF" w:rsidRDefault="001B19AF" w:rsidP="001B19AF">
      <w:pPr>
        <w:tabs>
          <w:tab w:val="left" w:pos="6585"/>
        </w:tabs>
        <w:rPr>
          <w:rFonts w:cs="Calibri"/>
          <w:sz w:val="24"/>
          <w:szCs w:val="24"/>
        </w:rPr>
      </w:pPr>
    </w:p>
    <w:p w14:paraId="57A8ACB5" w14:textId="77777777" w:rsidR="001B19AF" w:rsidRDefault="001B19AF" w:rsidP="001B19AF">
      <w:pPr>
        <w:tabs>
          <w:tab w:val="left" w:pos="6585"/>
        </w:tabs>
        <w:rPr>
          <w:rFonts w:cs="Calibri"/>
          <w:sz w:val="24"/>
          <w:szCs w:val="24"/>
        </w:rPr>
      </w:pPr>
    </w:p>
    <w:p w14:paraId="1651F6A9" w14:textId="77777777" w:rsidR="001B19AF" w:rsidRDefault="001B19AF" w:rsidP="001B19AF">
      <w:pPr>
        <w:tabs>
          <w:tab w:val="left" w:pos="6585"/>
        </w:tabs>
        <w:rPr>
          <w:rFonts w:cs="Calibri"/>
          <w:sz w:val="24"/>
          <w:szCs w:val="24"/>
        </w:rPr>
      </w:pPr>
    </w:p>
    <w:p w14:paraId="319AFC83" w14:textId="77777777" w:rsidR="001B19AF" w:rsidRDefault="001B19AF" w:rsidP="001D706E">
      <w:pPr>
        <w:pStyle w:val="Heading3"/>
      </w:pPr>
    </w:p>
    <w:p w14:paraId="267B4B97" w14:textId="7A9F9D13" w:rsidR="001B19AF" w:rsidRPr="00ED3FF0" w:rsidRDefault="00FA2BEE" w:rsidP="001D706E">
      <w:pPr>
        <w:pStyle w:val="Heading3"/>
        <w:rPr>
          <w:b/>
          <w:bCs/>
          <w:color w:val="000000" w:themeColor="text1"/>
          <w:u w:val="single"/>
        </w:rPr>
      </w:pPr>
      <w:bookmarkStart w:id="22" w:name="_Toc198215732"/>
      <w:r w:rsidRPr="00ED3FF0">
        <w:rPr>
          <w:b/>
          <w:bCs/>
          <w:color w:val="000000" w:themeColor="text1"/>
          <w:u w:val="single"/>
        </w:rPr>
        <w:t>Appendix 5: Staff Reporting Bullying</w:t>
      </w:r>
      <w:bookmarkEnd w:id="22"/>
    </w:p>
    <w:p w14:paraId="695FE0DB" w14:textId="0297C63C" w:rsidR="001B19AF" w:rsidRDefault="001B19AF" w:rsidP="001B19AF">
      <w:pPr>
        <w:tabs>
          <w:tab w:val="left" w:pos="6585"/>
        </w:tabs>
        <w:rPr>
          <w:rFonts w:cs="Calibri"/>
          <w:noProof/>
          <w:sz w:val="24"/>
          <w:szCs w:val="24"/>
        </w:rPr>
      </w:pPr>
    </w:p>
    <w:p w14:paraId="7B5D692D" w14:textId="1DD638EA" w:rsidR="008A2476" w:rsidRDefault="0099545E" w:rsidP="001B19AF">
      <w:pPr>
        <w:tabs>
          <w:tab w:val="left" w:pos="6585"/>
        </w:tabs>
        <w:rPr>
          <w:rFonts w:cs="Calibri"/>
          <w:sz w:val="24"/>
          <w:szCs w:val="24"/>
        </w:rPr>
      </w:pPr>
      <w:r w:rsidRPr="0099545E">
        <w:rPr>
          <w:rFonts w:cs="Calibri"/>
          <w:noProof/>
          <w:sz w:val="24"/>
          <w:szCs w:val="24"/>
        </w:rPr>
        <w:drawing>
          <wp:inline distT="0" distB="0" distL="0" distR="0" wp14:anchorId="64E803D8" wp14:editId="0C606015">
            <wp:extent cx="6115050" cy="7067550"/>
            <wp:effectExtent l="0" t="0" r="0" b="0"/>
            <wp:docPr id="793771277"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7067550"/>
                    </a:xfrm>
                    <a:prstGeom prst="rect">
                      <a:avLst/>
                    </a:prstGeom>
                    <a:noFill/>
                    <a:ln>
                      <a:noFill/>
                    </a:ln>
                  </pic:spPr>
                </pic:pic>
              </a:graphicData>
            </a:graphic>
          </wp:inline>
        </w:drawing>
      </w:r>
      <w:r w:rsidRPr="0099545E">
        <w:rPr>
          <w:rFonts w:cs="Calibri"/>
          <w:sz w:val="24"/>
          <w:szCs w:val="24"/>
        </w:rPr>
        <w:br/>
      </w:r>
    </w:p>
    <w:p w14:paraId="7BA997CC" w14:textId="48A0F634" w:rsidR="001B19AF" w:rsidRDefault="001B19AF" w:rsidP="001B19AF">
      <w:pPr>
        <w:tabs>
          <w:tab w:val="left" w:pos="6585"/>
        </w:tabs>
        <w:rPr>
          <w:rFonts w:cs="Calibri"/>
          <w:sz w:val="24"/>
          <w:szCs w:val="24"/>
        </w:rPr>
      </w:pPr>
    </w:p>
    <w:p w14:paraId="2D3440E8" w14:textId="77777777" w:rsidR="00FA2BEE" w:rsidRDefault="00FA2BEE" w:rsidP="00FA2BEE">
      <w:pPr>
        <w:rPr>
          <w:rFonts w:cs="Calibri"/>
          <w:sz w:val="24"/>
          <w:szCs w:val="24"/>
        </w:rPr>
      </w:pPr>
    </w:p>
    <w:p w14:paraId="707E2DF9" w14:textId="291415DF" w:rsidR="00FA2BEE" w:rsidRDefault="00B56D16" w:rsidP="00FA2BEE">
      <w:pPr>
        <w:tabs>
          <w:tab w:val="left" w:pos="1935"/>
        </w:tabs>
        <w:rPr>
          <w:rFonts w:cs="Calibri"/>
          <w:sz w:val="24"/>
          <w:szCs w:val="24"/>
        </w:rPr>
      </w:pPr>
      <w:r>
        <w:rPr>
          <w:rFonts w:cs="Calibri"/>
          <w:sz w:val="24"/>
          <w:szCs w:val="24"/>
        </w:rPr>
        <w:t>NB: Highl</w:t>
      </w:r>
      <w:r w:rsidR="008A2476">
        <w:rPr>
          <w:rFonts w:cs="Calibri"/>
          <w:sz w:val="24"/>
          <w:szCs w:val="24"/>
        </w:rPr>
        <w:t>ighted is picked up and addressed by the safeguarding team.</w:t>
      </w:r>
    </w:p>
    <w:p w14:paraId="78FD7E9D" w14:textId="6776E8DF" w:rsidR="002D490E" w:rsidRDefault="00615A2E" w:rsidP="551D3A69">
      <w:pPr>
        <w:pStyle w:val="Heading3"/>
        <w:rPr>
          <w:b/>
          <w:bCs/>
        </w:rPr>
      </w:pPr>
      <w:bookmarkStart w:id="23" w:name="_Toc198215733"/>
      <w:r w:rsidRPr="551D3A69">
        <w:rPr>
          <w:b/>
          <w:bCs/>
        </w:rPr>
        <w:lastRenderedPageBreak/>
        <w:t>Appendix 6:</w:t>
      </w:r>
      <w:bookmarkEnd w:id="23"/>
      <w:r w:rsidRPr="551D3A69">
        <w:rPr>
          <w:b/>
          <w:bCs/>
        </w:rPr>
        <w:t xml:space="preserve"> </w:t>
      </w:r>
    </w:p>
    <w:p w14:paraId="0B618440" w14:textId="7AEC2B49" w:rsidR="002D490E" w:rsidRPr="00615A2E" w:rsidRDefault="00B05B01" w:rsidP="00FA2BEE">
      <w:pPr>
        <w:tabs>
          <w:tab w:val="left" w:pos="1935"/>
        </w:tabs>
        <w:rPr>
          <w:rFonts w:cs="Calibri"/>
          <w:b/>
          <w:bCs/>
          <w:sz w:val="24"/>
          <w:szCs w:val="24"/>
        </w:rPr>
      </w:pPr>
      <w:r w:rsidRPr="00B05B01">
        <w:rPr>
          <w:rFonts w:cs="Calibri"/>
          <w:b/>
          <w:bCs/>
          <w:noProof/>
          <w:sz w:val="24"/>
          <w:szCs w:val="24"/>
        </w:rPr>
        <w:drawing>
          <wp:inline distT="0" distB="0" distL="0" distR="0" wp14:anchorId="51458A40" wp14:editId="2DF7F9BB">
            <wp:extent cx="6029325" cy="8248650"/>
            <wp:effectExtent l="0" t="0" r="9525" b="0"/>
            <wp:docPr id="740226616"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26616" name="Picture 1" descr="A poster with text and images&#10;&#10;AI-generated content may be incorrect."/>
                    <pic:cNvPicPr/>
                  </pic:nvPicPr>
                  <pic:blipFill>
                    <a:blip r:embed="rId26"/>
                    <a:stretch>
                      <a:fillRect/>
                    </a:stretch>
                  </pic:blipFill>
                  <pic:spPr>
                    <a:xfrm>
                      <a:off x="0" y="0"/>
                      <a:ext cx="6029595" cy="8249019"/>
                    </a:xfrm>
                    <a:prstGeom prst="rect">
                      <a:avLst/>
                    </a:prstGeom>
                  </pic:spPr>
                </pic:pic>
              </a:graphicData>
            </a:graphic>
          </wp:inline>
        </w:drawing>
      </w:r>
    </w:p>
    <w:p w14:paraId="60460F67" w14:textId="77777777" w:rsidR="00FA2BEE" w:rsidRPr="00FA2BEE" w:rsidRDefault="00FA2BEE" w:rsidP="00FA2BEE">
      <w:pPr>
        <w:tabs>
          <w:tab w:val="left" w:pos="1935"/>
        </w:tabs>
        <w:rPr>
          <w:rFonts w:cs="Calibri"/>
          <w:sz w:val="24"/>
          <w:szCs w:val="24"/>
        </w:rPr>
      </w:pPr>
    </w:p>
    <w:sectPr w:rsidR="00FA2BEE" w:rsidRPr="00FA2BEE">
      <w:headerReference w:type="defaul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C5875" w14:textId="77777777" w:rsidR="00CA6DFB" w:rsidRDefault="00CA6DFB" w:rsidP="007A712F">
      <w:r>
        <w:separator/>
      </w:r>
    </w:p>
  </w:endnote>
  <w:endnote w:type="continuationSeparator" w:id="0">
    <w:p w14:paraId="3ED0BCDE" w14:textId="77777777" w:rsidR="00CA6DFB" w:rsidRDefault="00CA6DFB" w:rsidP="007A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340696"/>
      <w:docPartObj>
        <w:docPartGallery w:val="Page Numbers (Bottom of Page)"/>
        <w:docPartUnique/>
      </w:docPartObj>
    </w:sdtPr>
    <w:sdtContent>
      <w:p w14:paraId="549AB8DF" w14:textId="48D10415" w:rsidR="007A712F" w:rsidRDefault="007A712F">
        <w:pPr>
          <w:pStyle w:val="Footer"/>
          <w:jc w:val="right"/>
        </w:pPr>
        <w:r>
          <w:fldChar w:fldCharType="begin"/>
        </w:r>
        <w:r>
          <w:instrText>PAGE   \* MERGEFORMAT</w:instrText>
        </w:r>
        <w:r>
          <w:fldChar w:fldCharType="separate"/>
        </w:r>
        <w:r>
          <w:t>2</w:t>
        </w:r>
        <w:r>
          <w:fldChar w:fldCharType="end"/>
        </w:r>
      </w:p>
    </w:sdtContent>
  </w:sdt>
  <w:p w14:paraId="01983353" w14:textId="77777777" w:rsidR="007A712F" w:rsidRDefault="007A71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0"/>
      <w:gridCol w:w="3010"/>
      <w:gridCol w:w="3010"/>
    </w:tblGrid>
    <w:tr w:rsidR="551D3A69" w14:paraId="42E757E2" w14:textId="77777777" w:rsidTr="551D3A69">
      <w:trPr>
        <w:trHeight w:val="300"/>
      </w:trPr>
      <w:tc>
        <w:tcPr>
          <w:tcW w:w="3010" w:type="dxa"/>
        </w:tcPr>
        <w:p w14:paraId="0417FDAA" w14:textId="18A65D51" w:rsidR="551D3A69" w:rsidRDefault="551D3A69" w:rsidP="551D3A69">
          <w:pPr>
            <w:pStyle w:val="Header"/>
            <w:ind w:left="-115"/>
          </w:pPr>
        </w:p>
      </w:tc>
      <w:tc>
        <w:tcPr>
          <w:tcW w:w="3010" w:type="dxa"/>
        </w:tcPr>
        <w:p w14:paraId="43C1876A" w14:textId="3DE37030" w:rsidR="551D3A69" w:rsidRDefault="551D3A69" w:rsidP="551D3A69">
          <w:pPr>
            <w:pStyle w:val="Header"/>
            <w:jc w:val="center"/>
          </w:pPr>
        </w:p>
      </w:tc>
      <w:tc>
        <w:tcPr>
          <w:tcW w:w="3010" w:type="dxa"/>
        </w:tcPr>
        <w:p w14:paraId="795C64B0" w14:textId="43202CAB" w:rsidR="551D3A69" w:rsidRDefault="551D3A69" w:rsidP="551D3A69">
          <w:pPr>
            <w:pStyle w:val="Header"/>
            <w:ind w:right="-115"/>
            <w:jc w:val="right"/>
          </w:pPr>
        </w:p>
      </w:tc>
    </w:tr>
  </w:tbl>
  <w:p w14:paraId="183025A7" w14:textId="2003BA69" w:rsidR="551D3A69" w:rsidRDefault="551D3A69" w:rsidP="551D3A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0"/>
      <w:gridCol w:w="3010"/>
      <w:gridCol w:w="3010"/>
    </w:tblGrid>
    <w:tr w:rsidR="551D3A69" w14:paraId="00F8C90A" w14:textId="77777777" w:rsidTr="551D3A69">
      <w:trPr>
        <w:trHeight w:val="300"/>
      </w:trPr>
      <w:tc>
        <w:tcPr>
          <w:tcW w:w="3010" w:type="dxa"/>
        </w:tcPr>
        <w:p w14:paraId="6A5C30AC" w14:textId="0873953A" w:rsidR="551D3A69" w:rsidRDefault="551D3A69" w:rsidP="551D3A69">
          <w:pPr>
            <w:pStyle w:val="Header"/>
            <w:ind w:left="-115"/>
          </w:pPr>
        </w:p>
      </w:tc>
      <w:tc>
        <w:tcPr>
          <w:tcW w:w="3010" w:type="dxa"/>
        </w:tcPr>
        <w:p w14:paraId="621985AA" w14:textId="03C498C3" w:rsidR="551D3A69" w:rsidRDefault="551D3A69" w:rsidP="551D3A69">
          <w:pPr>
            <w:pStyle w:val="Header"/>
            <w:jc w:val="center"/>
          </w:pPr>
        </w:p>
      </w:tc>
      <w:tc>
        <w:tcPr>
          <w:tcW w:w="3010" w:type="dxa"/>
        </w:tcPr>
        <w:p w14:paraId="0D67D8A7" w14:textId="0EAA0CF8" w:rsidR="551D3A69" w:rsidRDefault="551D3A69" w:rsidP="551D3A69">
          <w:pPr>
            <w:pStyle w:val="Header"/>
            <w:ind w:right="-115"/>
            <w:jc w:val="right"/>
          </w:pPr>
        </w:p>
      </w:tc>
    </w:tr>
  </w:tbl>
  <w:p w14:paraId="1DB878FB" w14:textId="6F8542F6" w:rsidR="551D3A69" w:rsidRDefault="551D3A69" w:rsidP="551D3A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0"/>
      <w:gridCol w:w="3010"/>
      <w:gridCol w:w="3010"/>
    </w:tblGrid>
    <w:tr w:rsidR="551D3A69" w14:paraId="1E58E4EF" w14:textId="77777777" w:rsidTr="551D3A69">
      <w:trPr>
        <w:trHeight w:val="300"/>
      </w:trPr>
      <w:tc>
        <w:tcPr>
          <w:tcW w:w="3010" w:type="dxa"/>
        </w:tcPr>
        <w:p w14:paraId="13F23BF6" w14:textId="7C0E5502" w:rsidR="551D3A69" w:rsidRDefault="551D3A69" w:rsidP="551D3A69">
          <w:pPr>
            <w:pStyle w:val="Header"/>
            <w:ind w:left="-115"/>
          </w:pPr>
        </w:p>
      </w:tc>
      <w:tc>
        <w:tcPr>
          <w:tcW w:w="3010" w:type="dxa"/>
        </w:tcPr>
        <w:p w14:paraId="2835ED9B" w14:textId="2F80AE44" w:rsidR="551D3A69" w:rsidRDefault="551D3A69" w:rsidP="551D3A69">
          <w:pPr>
            <w:pStyle w:val="Header"/>
            <w:jc w:val="center"/>
          </w:pPr>
        </w:p>
      </w:tc>
      <w:tc>
        <w:tcPr>
          <w:tcW w:w="3010" w:type="dxa"/>
        </w:tcPr>
        <w:p w14:paraId="7832FCD2" w14:textId="7327464B" w:rsidR="551D3A69" w:rsidRDefault="551D3A69" w:rsidP="551D3A69">
          <w:pPr>
            <w:pStyle w:val="Header"/>
            <w:ind w:right="-115"/>
            <w:jc w:val="right"/>
          </w:pPr>
        </w:p>
      </w:tc>
    </w:tr>
  </w:tbl>
  <w:p w14:paraId="16CA2F4B" w14:textId="30FB84DD" w:rsidR="551D3A69" w:rsidRDefault="551D3A69" w:rsidP="551D3A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1D3A69" w14:paraId="31DC74EC" w14:textId="77777777" w:rsidTr="551D3A69">
      <w:trPr>
        <w:trHeight w:val="300"/>
      </w:trPr>
      <w:tc>
        <w:tcPr>
          <w:tcW w:w="3005" w:type="dxa"/>
        </w:tcPr>
        <w:p w14:paraId="4076F6A3" w14:textId="4CC1828C" w:rsidR="551D3A69" w:rsidRDefault="551D3A69" w:rsidP="551D3A69">
          <w:pPr>
            <w:pStyle w:val="Header"/>
            <w:ind w:left="-115"/>
          </w:pPr>
        </w:p>
      </w:tc>
      <w:tc>
        <w:tcPr>
          <w:tcW w:w="3005" w:type="dxa"/>
        </w:tcPr>
        <w:p w14:paraId="21544B91" w14:textId="40207398" w:rsidR="551D3A69" w:rsidRDefault="551D3A69" w:rsidP="551D3A69">
          <w:pPr>
            <w:pStyle w:val="Header"/>
            <w:jc w:val="center"/>
          </w:pPr>
        </w:p>
      </w:tc>
      <w:tc>
        <w:tcPr>
          <w:tcW w:w="3005" w:type="dxa"/>
        </w:tcPr>
        <w:p w14:paraId="1B22B1AB" w14:textId="21A9F5D6" w:rsidR="551D3A69" w:rsidRDefault="551D3A69" w:rsidP="551D3A69">
          <w:pPr>
            <w:pStyle w:val="Header"/>
            <w:ind w:right="-115"/>
            <w:jc w:val="right"/>
          </w:pPr>
        </w:p>
      </w:tc>
    </w:tr>
  </w:tbl>
  <w:p w14:paraId="205726A6" w14:textId="600FD3E2" w:rsidR="551D3A69" w:rsidRDefault="551D3A69" w:rsidP="551D3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282A8" w14:textId="77777777" w:rsidR="00CA6DFB" w:rsidRDefault="00CA6DFB" w:rsidP="007A712F">
      <w:r>
        <w:separator/>
      </w:r>
    </w:p>
  </w:footnote>
  <w:footnote w:type="continuationSeparator" w:id="0">
    <w:p w14:paraId="32D13724" w14:textId="77777777" w:rsidR="00CA6DFB" w:rsidRDefault="00CA6DFB" w:rsidP="007A7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0"/>
      <w:gridCol w:w="3010"/>
      <w:gridCol w:w="3010"/>
    </w:tblGrid>
    <w:tr w:rsidR="551D3A69" w14:paraId="1BF1354D" w14:textId="77777777" w:rsidTr="551D3A69">
      <w:trPr>
        <w:trHeight w:val="300"/>
      </w:trPr>
      <w:tc>
        <w:tcPr>
          <w:tcW w:w="3010" w:type="dxa"/>
        </w:tcPr>
        <w:p w14:paraId="234714A0" w14:textId="59BDD06D" w:rsidR="551D3A69" w:rsidRDefault="551D3A69" w:rsidP="551D3A69">
          <w:pPr>
            <w:pStyle w:val="Header"/>
            <w:ind w:left="-115"/>
          </w:pPr>
        </w:p>
      </w:tc>
      <w:tc>
        <w:tcPr>
          <w:tcW w:w="3010" w:type="dxa"/>
        </w:tcPr>
        <w:p w14:paraId="2BAE5957" w14:textId="14363FCA" w:rsidR="551D3A69" w:rsidRDefault="551D3A69" w:rsidP="551D3A69">
          <w:pPr>
            <w:pStyle w:val="Header"/>
            <w:jc w:val="center"/>
          </w:pPr>
        </w:p>
      </w:tc>
      <w:tc>
        <w:tcPr>
          <w:tcW w:w="3010" w:type="dxa"/>
        </w:tcPr>
        <w:p w14:paraId="44039B14" w14:textId="513B1458" w:rsidR="551D3A69" w:rsidRDefault="551D3A69" w:rsidP="551D3A69">
          <w:pPr>
            <w:pStyle w:val="Header"/>
            <w:ind w:right="-115"/>
            <w:jc w:val="right"/>
          </w:pPr>
        </w:p>
      </w:tc>
    </w:tr>
  </w:tbl>
  <w:p w14:paraId="0778E8C6" w14:textId="202B21A9" w:rsidR="551D3A69" w:rsidRDefault="551D3A69" w:rsidP="551D3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0EB0" w14:textId="5FED7534" w:rsidR="007C1F3C" w:rsidRDefault="007C1F3C" w:rsidP="007C1F3C">
    <w:pPr>
      <w:pStyle w:val="NormalWeb"/>
    </w:pPr>
    <w:r>
      <w:rPr>
        <w:noProof/>
      </w:rPr>
      <w:drawing>
        <wp:anchor distT="0" distB="0" distL="114300" distR="114300" simplePos="0" relativeHeight="251658240" behindDoc="0" locked="0" layoutInCell="1" allowOverlap="1" wp14:anchorId="733464E7" wp14:editId="1515E467">
          <wp:simplePos x="0" y="0"/>
          <wp:positionH relativeFrom="column">
            <wp:posOffset>5775325</wp:posOffset>
          </wp:positionH>
          <wp:positionV relativeFrom="paragraph">
            <wp:posOffset>9525</wp:posOffset>
          </wp:positionV>
          <wp:extent cx="914400" cy="914400"/>
          <wp:effectExtent l="0" t="0" r="0" b="0"/>
          <wp:wrapNone/>
          <wp:docPr id="3" name="Picture 2" descr="A blue and white hexagon with white flowers and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white hexagon with white flowers and a crow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914400" cy="914400"/>
                  </a:xfrm>
                  <a:prstGeom prst="rect">
                    <a:avLst/>
                  </a:prstGeom>
                  <a:noFill/>
                  <a:ln>
                    <a:noFill/>
                  </a:ln>
                </pic:spPr>
              </pic:pic>
            </a:graphicData>
          </a:graphic>
        </wp:anchor>
      </w:drawing>
    </w:r>
  </w:p>
  <w:p w14:paraId="7913D975" w14:textId="2516349F" w:rsidR="007C1F3C" w:rsidRDefault="007C1F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0"/>
      <w:gridCol w:w="3010"/>
      <w:gridCol w:w="3010"/>
    </w:tblGrid>
    <w:tr w:rsidR="551D3A69" w14:paraId="33A23A44" w14:textId="77777777" w:rsidTr="551D3A69">
      <w:trPr>
        <w:trHeight w:val="300"/>
      </w:trPr>
      <w:tc>
        <w:tcPr>
          <w:tcW w:w="3010" w:type="dxa"/>
        </w:tcPr>
        <w:p w14:paraId="4B3EC19C" w14:textId="1F5F65F0" w:rsidR="551D3A69" w:rsidRDefault="551D3A69" w:rsidP="551D3A69">
          <w:pPr>
            <w:pStyle w:val="Header"/>
            <w:ind w:left="-115"/>
          </w:pPr>
        </w:p>
      </w:tc>
      <w:tc>
        <w:tcPr>
          <w:tcW w:w="3010" w:type="dxa"/>
        </w:tcPr>
        <w:p w14:paraId="002EF5AA" w14:textId="3FFC5C6B" w:rsidR="551D3A69" w:rsidRDefault="551D3A69" w:rsidP="551D3A69">
          <w:pPr>
            <w:pStyle w:val="Header"/>
            <w:jc w:val="center"/>
          </w:pPr>
        </w:p>
      </w:tc>
      <w:tc>
        <w:tcPr>
          <w:tcW w:w="3010" w:type="dxa"/>
        </w:tcPr>
        <w:p w14:paraId="6E876228" w14:textId="1FBD33E7" w:rsidR="551D3A69" w:rsidRDefault="551D3A69" w:rsidP="551D3A69">
          <w:pPr>
            <w:pStyle w:val="Header"/>
            <w:ind w:right="-115"/>
            <w:jc w:val="right"/>
          </w:pPr>
        </w:p>
      </w:tc>
    </w:tr>
  </w:tbl>
  <w:p w14:paraId="7B1E8D7C" w14:textId="3447A1C4" w:rsidR="551D3A69" w:rsidRDefault="551D3A69" w:rsidP="551D3A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0"/>
      <w:gridCol w:w="3010"/>
      <w:gridCol w:w="3010"/>
    </w:tblGrid>
    <w:tr w:rsidR="551D3A69" w14:paraId="52C02FCA" w14:textId="77777777" w:rsidTr="551D3A69">
      <w:trPr>
        <w:trHeight w:val="300"/>
      </w:trPr>
      <w:tc>
        <w:tcPr>
          <w:tcW w:w="3010" w:type="dxa"/>
        </w:tcPr>
        <w:p w14:paraId="3C2AF2A3" w14:textId="074200C4" w:rsidR="551D3A69" w:rsidRDefault="551D3A69" w:rsidP="551D3A69">
          <w:pPr>
            <w:pStyle w:val="Header"/>
            <w:ind w:left="-115"/>
          </w:pPr>
        </w:p>
      </w:tc>
      <w:tc>
        <w:tcPr>
          <w:tcW w:w="3010" w:type="dxa"/>
        </w:tcPr>
        <w:p w14:paraId="4552E8FE" w14:textId="3E3A844D" w:rsidR="551D3A69" w:rsidRDefault="551D3A69" w:rsidP="551D3A69">
          <w:pPr>
            <w:pStyle w:val="Header"/>
            <w:jc w:val="center"/>
          </w:pPr>
        </w:p>
      </w:tc>
      <w:tc>
        <w:tcPr>
          <w:tcW w:w="3010" w:type="dxa"/>
        </w:tcPr>
        <w:p w14:paraId="59424419" w14:textId="5502BD36" w:rsidR="551D3A69" w:rsidRDefault="551D3A69" w:rsidP="551D3A69">
          <w:pPr>
            <w:pStyle w:val="Header"/>
            <w:ind w:right="-115"/>
            <w:jc w:val="right"/>
          </w:pPr>
        </w:p>
      </w:tc>
    </w:tr>
  </w:tbl>
  <w:p w14:paraId="4BBD98E9" w14:textId="605EEC7D" w:rsidR="551D3A69" w:rsidRDefault="551D3A69" w:rsidP="551D3A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1D3A69" w14:paraId="5578D4B7" w14:textId="77777777" w:rsidTr="551D3A69">
      <w:trPr>
        <w:trHeight w:val="300"/>
      </w:trPr>
      <w:tc>
        <w:tcPr>
          <w:tcW w:w="3005" w:type="dxa"/>
        </w:tcPr>
        <w:p w14:paraId="56F9ED17" w14:textId="65871F08" w:rsidR="551D3A69" w:rsidRDefault="551D3A69" w:rsidP="551D3A69">
          <w:pPr>
            <w:pStyle w:val="Header"/>
            <w:ind w:left="-115"/>
          </w:pPr>
        </w:p>
      </w:tc>
      <w:tc>
        <w:tcPr>
          <w:tcW w:w="3005" w:type="dxa"/>
        </w:tcPr>
        <w:p w14:paraId="3863EBE2" w14:textId="184F5DA7" w:rsidR="551D3A69" w:rsidRDefault="551D3A69" w:rsidP="551D3A69">
          <w:pPr>
            <w:pStyle w:val="Header"/>
            <w:jc w:val="center"/>
          </w:pPr>
        </w:p>
      </w:tc>
      <w:tc>
        <w:tcPr>
          <w:tcW w:w="3005" w:type="dxa"/>
        </w:tcPr>
        <w:p w14:paraId="1A0C9648" w14:textId="26D5E74B" w:rsidR="551D3A69" w:rsidRDefault="551D3A69" w:rsidP="551D3A69">
          <w:pPr>
            <w:pStyle w:val="Header"/>
            <w:ind w:right="-115"/>
            <w:jc w:val="right"/>
          </w:pPr>
        </w:p>
      </w:tc>
    </w:tr>
  </w:tbl>
  <w:p w14:paraId="0689065C" w14:textId="1F1E23E8" w:rsidR="551D3A69" w:rsidRDefault="551D3A69" w:rsidP="551D3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35225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1BEFD79E"/>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decimal"/>
      <w:lvlText w:val="%4"/>
      <w:lvlJc w:val="left"/>
    </w:lvl>
    <w:lvl w:ilvl="4" w:tplc="FFFFFFFF">
      <w:start w:val="1"/>
      <w:numFmt w:val="decimal"/>
      <w:lvlText w:val="%5"/>
      <w:lvlJc w:val="left"/>
    </w:lvl>
    <w:lvl w:ilvl="5" w:tplc="FFFFFFFF">
      <w:start w:val="1"/>
      <w:numFmt w:val="decimal"/>
      <w:lvlText w:val="%6"/>
      <w:lvlJc w:val="left"/>
    </w:lvl>
    <w:lvl w:ilvl="6" w:tplc="FFFFFFFF">
      <w:start w:val="1"/>
      <w:numFmt w:val="decimal"/>
      <w:lvlText w:val="%7."/>
      <w:lvlJc w:val="left"/>
    </w:lvl>
    <w:lvl w:ilvl="7" w:tplc="FFFFFFFF">
      <w:start w:val="1"/>
      <w:numFmt w:val="decimal"/>
      <w:lvlText w:val="%8"/>
      <w:lvlJc w:val="left"/>
    </w:lvl>
    <w:lvl w:ilvl="8" w:tplc="FFFFFFFF">
      <w:start w:val="1"/>
      <w:numFmt w:val="bullet"/>
      <w:lvlText w:val=""/>
      <w:lvlJc w:val="left"/>
    </w:lvl>
  </w:abstractNum>
  <w:abstractNum w:abstractNumId="13" w15:restartNumberingAfterBreak="0">
    <w:nsid w:val="0000000E"/>
    <w:multiLevelType w:val="hybridMultilevel"/>
    <w:tmpl w:val="41A7C4C8"/>
    <w:lvl w:ilvl="0" w:tplc="FFFFFFFF">
      <w:start w:val="1"/>
      <w:numFmt w:val="decimal"/>
      <w:lvlText w:val="%1"/>
      <w:lvlJc w:val="left"/>
    </w:lvl>
    <w:lvl w:ilvl="1" w:tplc="FFFFFFFF">
      <w:start w:val="1"/>
      <w:numFmt w:val="decimal"/>
      <w:lvlText w:val="%2"/>
      <w:lvlJc w:val="left"/>
    </w:lvl>
    <w:lvl w:ilvl="2" w:tplc="FFFFFFFF">
      <w:start w:val="2"/>
      <w:numFmt w:val="decimal"/>
      <w:lvlText w:val="%3."/>
      <w:lvlJc w:val="left"/>
    </w:lvl>
    <w:lvl w:ilvl="3" w:tplc="FFFFFFFF">
      <w:start w:val="3"/>
      <w:numFmt w:val="decimal"/>
      <w:lvlText w:val="%4."/>
      <w:lvlJc w:val="left"/>
    </w:lvl>
    <w:lvl w:ilvl="4" w:tplc="FFFFFFFF">
      <w:start w:val="6"/>
      <w:numFmt w:val="decimal"/>
      <w:lvlText w:val="%5."/>
      <w:lvlJc w:val="left"/>
    </w:lvl>
    <w:lvl w:ilvl="5" w:tplc="FFFFFFFF">
      <w:start w:val="3"/>
      <w:numFmt w:val="decimal"/>
      <w:lvlText w:val="%6."/>
      <w:lvlJc w:val="left"/>
    </w:lvl>
    <w:lvl w:ilvl="6" w:tplc="FFFFFFFF">
      <w:start w:val="5"/>
      <w:numFmt w:val="decimal"/>
      <w:lvlText w:val="%7."/>
      <w:lvlJc w:val="left"/>
    </w:lvl>
    <w:lvl w:ilvl="7" w:tplc="FFFFFFFF">
      <w:start w:val="8"/>
      <w:numFmt w:val="decimal"/>
      <w:lvlText w:val="%8."/>
      <w:lvlJc w:val="left"/>
    </w:lvl>
    <w:lvl w:ilvl="8" w:tplc="FFFFFFFF">
      <w:start w:val="1"/>
      <w:numFmt w:val="bullet"/>
      <w:lvlText w:val=""/>
      <w:lvlJc w:val="left"/>
    </w:lvl>
  </w:abstractNum>
  <w:abstractNum w:abstractNumId="14" w15:restartNumberingAfterBreak="0">
    <w:nsid w:val="0000000F"/>
    <w:multiLevelType w:val="hybridMultilevel"/>
    <w:tmpl w:val="6B68079A"/>
    <w:lvl w:ilvl="0" w:tplc="FFFFFFFF">
      <w:start w:val="1"/>
      <w:numFmt w:val="decimal"/>
      <w:lvlText w:val="%1"/>
      <w:lvlJc w:val="left"/>
    </w:lvl>
    <w:lvl w:ilvl="1" w:tplc="FFFFFFFF">
      <w:start w:val="10"/>
      <w:numFmt w:val="decimal"/>
      <w:lvlText w:val="%2."/>
      <w:lvlJc w:val="left"/>
    </w:lvl>
    <w:lvl w:ilvl="2" w:tplc="FFFFFFFF">
      <w:start w:val="1"/>
      <w:numFmt w:val="decimal"/>
      <w:lvlText w:val="%3"/>
      <w:lvlJc w:val="left"/>
    </w:lvl>
    <w:lvl w:ilvl="3" w:tplc="FFFFFFFF">
      <w:start w:val="1"/>
      <w:numFmt w:val="decimal"/>
      <w:lvlText w:val="%4"/>
      <w:lvlJc w:val="left"/>
    </w:lvl>
    <w:lvl w:ilvl="4" w:tplc="FFFFFFFF">
      <w:start w:val="1"/>
      <w:numFmt w:val="decimal"/>
      <w:lvlText w:val="%5"/>
      <w:lvlJc w:val="left"/>
    </w:lvl>
    <w:lvl w:ilvl="5" w:tplc="FFFFFFFF">
      <w:start w:val="1"/>
      <w:numFmt w:val="decimal"/>
      <w:lvlText w:val="%6"/>
      <w:lvlJc w:val="left"/>
    </w:lvl>
    <w:lvl w:ilvl="6" w:tplc="FFFFFFFF">
      <w:start w:val="1"/>
      <w:numFmt w:val="decimal"/>
      <w:lvlText w:val="%7"/>
      <w:lvlJc w:val="left"/>
    </w:lvl>
    <w:lvl w:ilvl="7" w:tplc="FFFFFFFF">
      <w:start w:val="1"/>
      <w:numFmt w:val="decimal"/>
      <w:lvlText w:val="%8"/>
      <w:lvlJc w:val="left"/>
    </w:lvl>
    <w:lvl w:ilvl="8" w:tplc="FFFFFFFF">
      <w:start w:val="1"/>
      <w:numFmt w:val="bullet"/>
      <w:lvlText w:val=""/>
      <w:lvlJc w:val="left"/>
    </w:lvl>
  </w:abstractNum>
  <w:abstractNum w:abstractNumId="15" w15:restartNumberingAfterBreak="0">
    <w:nsid w:val="00000010"/>
    <w:multiLevelType w:val="hybridMultilevel"/>
    <w:tmpl w:val="4E6AFB66"/>
    <w:lvl w:ilvl="0" w:tplc="FFFFFFFF">
      <w:start w:val="1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decimal"/>
      <w:lvlText w:val="%4"/>
      <w:lvlJc w:val="left"/>
    </w:lvl>
    <w:lvl w:ilvl="4" w:tplc="FFFFFFFF">
      <w:start w:val="1"/>
      <w:numFmt w:val="decimal"/>
      <w:lvlText w:val="%5"/>
      <w:lvlJc w:val="left"/>
    </w:lvl>
    <w:lvl w:ilvl="5" w:tplc="FFFFFFFF">
      <w:start w:val="1"/>
      <w:numFmt w:val="decimal"/>
      <w:lvlText w:val="%6"/>
      <w:lvlJc w:val="left"/>
    </w:lvl>
    <w:lvl w:ilvl="6" w:tplc="FFFFFFFF">
      <w:start w:val="1"/>
      <w:numFmt w:val="decimal"/>
      <w:lvlText w:val="%7"/>
      <w:lvlJc w:val="left"/>
    </w:lvl>
    <w:lvl w:ilvl="7" w:tplc="FFFFFFFF">
      <w:start w:val="1"/>
      <w:numFmt w:val="decimal"/>
      <w:lvlText w:val="%8"/>
      <w:lvlJc w:val="left"/>
    </w:lvl>
    <w:lvl w:ilvl="8" w:tplc="FFFFFFFF">
      <w:start w:val="1"/>
      <w:numFmt w:val="bullet"/>
      <w:lvlText w:val=""/>
      <w:lvlJc w:val="left"/>
    </w:lvl>
  </w:abstractNum>
  <w:abstractNum w:abstractNumId="16" w15:restartNumberingAfterBreak="0">
    <w:nsid w:val="00000011"/>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3CF53105"/>
    <w:multiLevelType w:val="hybridMultilevel"/>
    <w:tmpl w:val="ACCA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33349E"/>
    <w:multiLevelType w:val="hybridMultilevel"/>
    <w:tmpl w:val="90CA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7356549">
    <w:abstractNumId w:val="0"/>
  </w:num>
  <w:num w:numId="2" w16cid:durableId="1162696066">
    <w:abstractNumId w:val="1"/>
  </w:num>
  <w:num w:numId="3" w16cid:durableId="523130797">
    <w:abstractNumId w:val="2"/>
  </w:num>
  <w:num w:numId="4" w16cid:durableId="1553806815">
    <w:abstractNumId w:val="3"/>
  </w:num>
  <w:num w:numId="5" w16cid:durableId="1750156292">
    <w:abstractNumId w:val="4"/>
  </w:num>
  <w:num w:numId="6" w16cid:durableId="134179511">
    <w:abstractNumId w:val="5"/>
  </w:num>
  <w:num w:numId="7" w16cid:durableId="888687131">
    <w:abstractNumId w:val="6"/>
  </w:num>
  <w:num w:numId="8" w16cid:durableId="751587670">
    <w:abstractNumId w:val="7"/>
  </w:num>
  <w:num w:numId="9" w16cid:durableId="472060264">
    <w:abstractNumId w:val="8"/>
  </w:num>
  <w:num w:numId="10" w16cid:durableId="1972323987">
    <w:abstractNumId w:val="9"/>
  </w:num>
  <w:num w:numId="11" w16cid:durableId="1123571054">
    <w:abstractNumId w:val="10"/>
  </w:num>
  <w:num w:numId="12" w16cid:durableId="373582166">
    <w:abstractNumId w:val="11"/>
  </w:num>
  <w:num w:numId="13" w16cid:durableId="1144421655">
    <w:abstractNumId w:val="12"/>
  </w:num>
  <w:num w:numId="14" w16cid:durableId="1056276176">
    <w:abstractNumId w:val="13"/>
  </w:num>
  <w:num w:numId="15" w16cid:durableId="1471826847">
    <w:abstractNumId w:val="14"/>
  </w:num>
  <w:num w:numId="16" w16cid:durableId="1505364046">
    <w:abstractNumId w:val="15"/>
  </w:num>
  <w:num w:numId="17" w16cid:durableId="1536625065">
    <w:abstractNumId w:val="16"/>
  </w:num>
  <w:num w:numId="18" w16cid:durableId="2127658504">
    <w:abstractNumId w:val="17"/>
  </w:num>
  <w:num w:numId="19" w16cid:durableId="4912631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10C"/>
    <w:rsid w:val="000A337B"/>
    <w:rsid w:val="000A3F19"/>
    <w:rsid w:val="000B59F9"/>
    <w:rsid w:val="000F104D"/>
    <w:rsid w:val="000F1976"/>
    <w:rsid w:val="000F68D0"/>
    <w:rsid w:val="00145348"/>
    <w:rsid w:val="001B19AF"/>
    <w:rsid w:val="001D4A41"/>
    <w:rsid w:val="001D706E"/>
    <w:rsid w:val="001F73D7"/>
    <w:rsid w:val="00234D97"/>
    <w:rsid w:val="00294405"/>
    <w:rsid w:val="002A4BC3"/>
    <w:rsid w:val="002D490E"/>
    <w:rsid w:val="00342CB1"/>
    <w:rsid w:val="00386910"/>
    <w:rsid w:val="00522A3E"/>
    <w:rsid w:val="005B3421"/>
    <w:rsid w:val="005F337F"/>
    <w:rsid w:val="00615A2E"/>
    <w:rsid w:val="00694B87"/>
    <w:rsid w:val="00776A7E"/>
    <w:rsid w:val="007A712F"/>
    <w:rsid w:val="007C1F3C"/>
    <w:rsid w:val="007D0B12"/>
    <w:rsid w:val="008375C4"/>
    <w:rsid w:val="008816F0"/>
    <w:rsid w:val="008A2476"/>
    <w:rsid w:val="008E2D33"/>
    <w:rsid w:val="008E2D9D"/>
    <w:rsid w:val="0099545E"/>
    <w:rsid w:val="00997AD3"/>
    <w:rsid w:val="00AA2B57"/>
    <w:rsid w:val="00AF010C"/>
    <w:rsid w:val="00B05B01"/>
    <w:rsid w:val="00B56D16"/>
    <w:rsid w:val="00B87BF3"/>
    <w:rsid w:val="00CA6DFB"/>
    <w:rsid w:val="00CD17D5"/>
    <w:rsid w:val="00D413FA"/>
    <w:rsid w:val="00DE09B4"/>
    <w:rsid w:val="00DF5ACF"/>
    <w:rsid w:val="00E85DDD"/>
    <w:rsid w:val="00EB752E"/>
    <w:rsid w:val="00ED3FF0"/>
    <w:rsid w:val="00ED5FC3"/>
    <w:rsid w:val="00EF43CC"/>
    <w:rsid w:val="00F02071"/>
    <w:rsid w:val="00F33B97"/>
    <w:rsid w:val="00FA2BEE"/>
    <w:rsid w:val="2C301145"/>
    <w:rsid w:val="32029F3C"/>
    <w:rsid w:val="3DE8B261"/>
    <w:rsid w:val="43FE66E1"/>
    <w:rsid w:val="551D3A69"/>
    <w:rsid w:val="5968B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7EF0A"/>
  <w15:chartTrackingRefBased/>
  <w15:docId w15:val="{5F09F2A4-3C36-4A28-B5B8-722A8878B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10C"/>
    <w:pPr>
      <w:spacing w:after="0" w:line="240" w:lineRule="auto"/>
    </w:pPr>
    <w:rPr>
      <w:rFonts w:ascii="Calibri" w:eastAsia="Calibri" w:hAnsi="Calibri" w:cs="Arial"/>
      <w:kern w:val="0"/>
      <w:sz w:val="20"/>
      <w:szCs w:val="20"/>
      <w:lang w:eastAsia="en-GB"/>
      <w14:ligatures w14:val="none"/>
    </w:rPr>
  </w:style>
  <w:style w:type="paragraph" w:styleId="Heading1">
    <w:name w:val="heading 1"/>
    <w:basedOn w:val="Normal"/>
    <w:next w:val="Normal"/>
    <w:link w:val="Heading1Char"/>
    <w:uiPriority w:val="9"/>
    <w:qFormat/>
    <w:rsid w:val="00AF01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F01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F01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F01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01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01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01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01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01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1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01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F01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F01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01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01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01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01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010C"/>
    <w:rPr>
      <w:rFonts w:eastAsiaTheme="majorEastAsia" w:cstheme="majorBidi"/>
      <w:color w:val="272727" w:themeColor="text1" w:themeTint="D8"/>
    </w:rPr>
  </w:style>
  <w:style w:type="paragraph" w:styleId="Title">
    <w:name w:val="Title"/>
    <w:basedOn w:val="Normal"/>
    <w:next w:val="Normal"/>
    <w:link w:val="TitleChar"/>
    <w:uiPriority w:val="10"/>
    <w:qFormat/>
    <w:rsid w:val="00AF010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1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1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01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010C"/>
    <w:pPr>
      <w:spacing w:before="160"/>
      <w:jc w:val="center"/>
    </w:pPr>
    <w:rPr>
      <w:i/>
      <w:iCs/>
      <w:color w:val="404040" w:themeColor="text1" w:themeTint="BF"/>
    </w:rPr>
  </w:style>
  <w:style w:type="character" w:customStyle="1" w:styleId="QuoteChar">
    <w:name w:val="Quote Char"/>
    <w:basedOn w:val="DefaultParagraphFont"/>
    <w:link w:val="Quote"/>
    <w:uiPriority w:val="29"/>
    <w:rsid w:val="00AF010C"/>
    <w:rPr>
      <w:i/>
      <w:iCs/>
      <w:color w:val="404040" w:themeColor="text1" w:themeTint="BF"/>
    </w:rPr>
  </w:style>
  <w:style w:type="paragraph" w:styleId="ListParagraph">
    <w:name w:val="List Paragraph"/>
    <w:basedOn w:val="Normal"/>
    <w:uiPriority w:val="34"/>
    <w:qFormat/>
    <w:rsid w:val="00AF010C"/>
    <w:pPr>
      <w:ind w:left="720"/>
      <w:contextualSpacing/>
    </w:pPr>
  </w:style>
  <w:style w:type="character" w:styleId="IntenseEmphasis">
    <w:name w:val="Intense Emphasis"/>
    <w:basedOn w:val="DefaultParagraphFont"/>
    <w:uiPriority w:val="21"/>
    <w:qFormat/>
    <w:rsid w:val="00AF010C"/>
    <w:rPr>
      <w:i/>
      <w:iCs/>
      <w:color w:val="0F4761" w:themeColor="accent1" w:themeShade="BF"/>
    </w:rPr>
  </w:style>
  <w:style w:type="paragraph" w:styleId="IntenseQuote">
    <w:name w:val="Intense Quote"/>
    <w:basedOn w:val="Normal"/>
    <w:next w:val="Normal"/>
    <w:link w:val="IntenseQuoteChar"/>
    <w:uiPriority w:val="30"/>
    <w:qFormat/>
    <w:rsid w:val="00AF01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010C"/>
    <w:rPr>
      <w:i/>
      <w:iCs/>
      <w:color w:val="0F4761" w:themeColor="accent1" w:themeShade="BF"/>
    </w:rPr>
  </w:style>
  <w:style w:type="character" w:styleId="IntenseReference">
    <w:name w:val="Intense Reference"/>
    <w:basedOn w:val="DefaultParagraphFont"/>
    <w:uiPriority w:val="32"/>
    <w:qFormat/>
    <w:rsid w:val="00AF010C"/>
    <w:rPr>
      <w:b/>
      <w:bCs/>
      <w:smallCaps/>
      <w:color w:val="0F4761" w:themeColor="accent1" w:themeShade="BF"/>
      <w:spacing w:val="5"/>
    </w:rPr>
  </w:style>
  <w:style w:type="character" w:styleId="Hyperlink">
    <w:name w:val="Hyperlink"/>
    <w:basedOn w:val="DefaultParagraphFont"/>
    <w:uiPriority w:val="99"/>
    <w:unhideWhenUsed/>
    <w:rsid w:val="00342CB1"/>
    <w:rPr>
      <w:color w:val="467886" w:themeColor="hyperlink"/>
      <w:u w:val="single"/>
    </w:rPr>
  </w:style>
  <w:style w:type="character" w:styleId="UnresolvedMention">
    <w:name w:val="Unresolved Mention"/>
    <w:basedOn w:val="DefaultParagraphFont"/>
    <w:uiPriority w:val="99"/>
    <w:semiHidden/>
    <w:unhideWhenUsed/>
    <w:rsid w:val="00342CB1"/>
    <w:rPr>
      <w:color w:val="605E5C"/>
      <w:shd w:val="clear" w:color="auto" w:fill="E1DFDD"/>
    </w:rPr>
  </w:style>
  <w:style w:type="paragraph" w:styleId="TOCHeading">
    <w:name w:val="TOC Heading"/>
    <w:basedOn w:val="Heading1"/>
    <w:next w:val="Normal"/>
    <w:uiPriority w:val="39"/>
    <w:unhideWhenUsed/>
    <w:qFormat/>
    <w:rsid w:val="007A712F"/>
    <w:pPr>
      <w:spacing w:before="240" w:after="0" w:line="259" w:lineRule="auto"/>
      <w:outlineLvl w:val="9"/>
    </w:pPr>
    <w:rPr>
      <w:sz w:val="32"/>
      <w:szCs w:val="32"/>
    </w:rPr>
  </w:style>
  <w:style w:type="paragraph" w:styleId="TOC2">
    <w:name w:val="toc 2"/>
    <w:basedOn w:val="Normal"/>
    <w:next w:val="Normal"/>
    <w:autoRedefine/>
    <w:uiPriority w:val="39"/>
    <w:unhideWhenUsed/>
    <w:rsid w:val="007A712F"/>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7A712F"/>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7A712F"/>
    <w:pPr>
      <w:spacing w:after="100" w:line="259" w:lineRule="auto"/>
      <w:ind w:left="440"/>
    </w:pPr>
    <w:rPr>
      <w:rFonts w:asciiTheme="minorHAnsi" w:eastAsiaTheme="minorEastAsia" w:hAnsiTheme="minorHAnsi" w:cs="Times New Roman"/>
      <w:sz w:val="22"/>
      <w:szCs w:val="22"/>
    </w:rPr>
  </w:style>
  <w:style w:type="paragraph" w:styleId="Header">
    <w:name w:val="header"/>
    <w:basedOn w:val="Normal"/>
    <w:link w:val="HeaderChar"/>
    <w:uiPriority w:val="99"/>
    <w:unhideWhenUsed/>
    <w:rsid w:val="007A712F"/>
    <w:pPr>
      <w:tabs>
        <w:tab w:val="center" w:pos="4513"/>
        <w:tab w:val="right" w:pos="9026"/>
      </w:tabs>
    </w:pPr>
  </w:style>
  <w:style w:type="character" w:customStyle="1" w:styleId="HeaderChar">
    <w:name w:val="Header Char"/>
    <w:basedOn w:val="DefaultParagraphFont"/>
    <w:link w:val="Header"/>
    <w:uiPriority w:val="99"/>
    <w:rsid w:val="007A712F"/>
    <w:rPr>
      <w:rFonts w:ascii="Calibri" w:eastAsia="Calibri" w:hAnsi="Calibri" w:cs="Arial"/>
      <w:kern w:val="0"/>
      <w:sz w:val="20"/>
      <w:szCs w:val="20"/>
      <w:lang w:eastAsia="en-GB"/>
      <w14:ligatures w14:val="none"/>
    </w:rPr>
  </w:style>
  <w:style w:type="paragraph" w:styleId="Footer">
    <w:name w:val="footer"/>
    <w:basedOn w:val="Normal"/>
    <w:link w:val="FooterChar"/>
    <w:uiPriority w:val="99"/>
    <w:unhideWhenUsed/>
    <w:rsid w:val="007A712F"/>
    <w:pPr>
      <w:tabs>
        <w:tab w:val="center" w:pos="4513"/>
        <w:tab w:val="right" w:pos="9026"/>
      </w:tabs>
    </w:pPr>
  </w:style>
  <w:style w:type="character" w:customStyle="1" w:styleId="FooterChar">
    <w:name w:val="Footer Char"/>
    <w:basedOn w:val="DefaultParagraphFont"/>
    <w:link w:val="Footer"/>
    <w:uiPriority w:val="99"/>
    <w:rsid w:val="007A712F"/>
    <w:rPr>
      <w:rFonts w:ascii="Calibri" w:eastAsia="Calibri" w:hAnsi="Calibri" w:cs="Arial"/>
      <w:kern w:val="0"/>
      <w:sz w:val="20"/>
      <w:szCs w:val="20"/>
      <w:lang w:eastAsia="en-GB"/>
      <w14:ligatures w14:val="none"/>
    </w:rPr>
  </w:style>
  <w:style w:type="paragraph" w:styleId="NormalWeb">
    <w:name w:val="Normal (Web)"/>
    <w:basedOn w:val="Normal"/>
    <w:uiPriority w:val="99"/>
    <w:semiHidden/>
    <w:unhideWhenUsed/>
    <w:rsid w:val="007C1F3C"/>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EF4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19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bullying.co.uk/"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afeguardme@clere.school" TargetMode="External"/><Relationship Id="rId17" Type="http://schemas.openxmlformats.org/officeDocument/2006/relationships/hyperlink" Target="http://www.kidscape.org.uk/"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oungminds.org/" TargetMode="External"/><Relationship Id="rId20" Type="http://schemas.openxmlformats.org/officeDocument/2006/relationships/hyperlink" Target="http://www.thinkuknow.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anti-bullyingalliance.org.uk/" TargetMode="Externa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ww.nspcc.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240FE-08CF-47AB-86D9-4BD9F668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2252</Words>
  <Characters>12843</Characters>
  <Application>Microsoft Office Word</Application>
  <DocSecurity>0</DocSecurity>
  <Lines>107</Lines>
  <Paragraphs>30</Paragraphs>
  <ScaleCrop>false</ScaleCrop>
  <Company>The Clere School</Company>
  <LinksUpToDate>false</LinksUpToDate>
  <CharactersWithSpaces>15065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Vaughan</dc:creator>
  <cp:keywords/>
  <dc:description/>
  <cp:lastModifiedBy>J Rodgers</cp:lastModifiedBy>
  <cp:revision>2</cp:revision>
  <cp:lastPrinted>2025-05-01T09:53:00Z</cp:lastPrinted>
  <dcterms:created xsi:type="dcterms:W3CDTF">2026-05-15T09:38:00Z</dcterms:created>
  <dcterms:modified xsi:type="dcterms:W3CDTF">2026-05-15T09:38:00Z</dcterms:modified>
</cp:coreProperties>
</file>