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2C09" w14:textId="77777777" w:rsidR="002B3B57" w:rsidRPr="00154791" w:rsidRDefault="002B3B57" w:rsidP="00E82B5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7305"/>
      </w:tblGrid>
      <w:tr w:rsidR="002B3B57" w:rsidRPr="00154791" w14:paraId="30C1C213" w14:textId="77777777" w:rsidTr="002B3B57">
        <w:tc>
          <w:tcPr>
            <w:tcW w:w="1985" w:type="dxa"/>
          </w:tcPr>
          <w:p w14:paraId="5FA958B1" w14:textId="3670700E" w:rsidR="002B3B57" w:rsidRPr="00154791" w:rsidRDefault="00845AEA" w:rsidP="002B3B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287A63A" wp14:editId="7900AA13">
                  <wp:extent cx="1847850" cy="749465"/>
                  <wp:effectExtent l="0" t="0" r="0" b="0"/>
                  <wp:docPr id="12431739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612" cy="756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BC6F37" w14:textId="6D22F939" w:rsidR="002B3B57" w:rsidRPr="00154791" w:rsidRDefault="002B3B57" w:rsidP="002B3B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08" w:type="dxa"/>
          </w:tcPr>
          <w:p w14:paraId="1E0386EC" w14:textId="77777777" w:rsidR="002B3B57" w:rsidRPr="00154791" w:rsidRDefault="002B3B57" w:rsidP="002B3B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5BBB9E" w14:textId="1931DA8E" w:rsidR="002B3B57" w:rsidRPr="003E1DD6" w:rsidRDefault="00C22A40" w:rsidP="002B3B5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E1DD6">
              <w:rPr>
                <w:rFonts w:ascii="Arial" w:hAnsi="Arial" w:cs="Arial"/>
                <w:b/>
                <w:sz w:val="26"/>
                <w:szCs w:val="26"/>
              </w:rPr>
              <w:t>COVER SUPERVISOR</w:t>
            </w:r>
          </w:p>
          <w:p w14:paraId="4239527F" w14:textId="750311C5" w:rsidR="002B3B57" w:rsidRPr="003E1DD6" w:rsidRDefault="002B3B57" w:rsidP="002B3B57">
            <w:pPr>
              <w:tabs>
                <w:tab w:val="left" w:pos="645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3E1DD6">
              <w:rPr>
                <w:rFonts w:ascii="Arial" w:hAnsi="Arial" w:cs="Arial"/>
                <w:b/>
                <w:sz w:val="26"/>
                <w:szCs w:val="26"/>
              </w:rPr>
              <w:tab/>
            </w:r>
          </w:p>
          <w:p w14:paraId="2C1EB186" w14:textId="77777777" w:rsidR="002B3B57" w:rsidRPr="003E1DD6" w:rsidRDefault="002B3B57" w:rsidP="002B3B5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E1DD6">
              <w:rPr>
                <w:rFonts w:ascii="Arial" w:hAnsi="Arial" w:cs="Arial"/>
                <w:b/>
                <w:sz w:val="26"/>
                <w:szCs w:val="26"/>
              </w:rPr>
              <w:t xml:space="preserve">JOB DESCRIPTION </w:t>
            </w:r>
          </w:p>
          <w:p w14:paraId="308D1DEC" w14:textId="77777777" w:rsidR="002B3B57" w:rsidRPr="00154791" w:rsidRDefault="002B3B57" w:rsidP="00E82B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43F167E" w14:textId="77777777" w:rsidR="00E82B58" w:rsidRPr="00154791" w:rsidRDefault="00E82B58" w:rsidP="00904C5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819"/>
      </w:tblGrid>
      <w:tr w:rsidR="005737FC" w:rsidRPr="00154791" w14:paraId="290E6B3A" w14:textId="77777777" w:rsidTr="00A7781E">
        <w:tc>
          <w:tcPr>
            <w:tcW w:w="5671" w:type="dxa"/>
          </w:tcPr>
          <w:p w14:paraId="534E8D1B" w14:textId="65425230" w:rsidR="005737FC" w:rsidRPr="00154791" w:rsidRDefault="005737FC" w:rsidP="00A579AD">
            <w:pPr>
              <w:ind w:left="33" w:hanging="33"/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 xml:space="preserve">Job </w:t>
            </w:r>
            <w:r w:rsidRPr="00D54DFA">
              <w:rPr>
                <w:rFonts w:ascii="Arial" w:hAnsi="Arial" w:cs="Arial"/>
                <w:b/>
                <w:sz w:val="22"/>
                <w:szCs w:val="22"/>
              </w:rPr>
              <w:t>Title:</w:t>
            </w:r>
            <w:r w:rsidRPr="00D54D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4791" w:rsidRPr="00D54DFA">
              <w:rPr>
                <w:rFonts w:ascii="Arial" w:hAnsi="Arial" w:cs="Arial"/>
                <w:sz w:val="22"/>
                <w:szCs w:val="22"/>
              </w:rPr>
              <w:tab/>
            </w:r>
            <w:r w:rsidR="00C22A40">
              <w:rPr>
                <w:rFonts w:ascii="Arial" w:hAnsi="Arial" w:cs="Arial"/>
                <w:sz w:val="22"/>
                <w:szCs w:val="22"/>
              </w:rPr>
              <w:t>Cover Supervisor</w:t>
            </w:r>
          </w:p>
        </w:tc>
        <w:tc>
          <w:tcPr>
            <w:tcW w:w="4819" w:type="dxa"/>
          </w:tcPr>
          <w:p w14:paraId="07881A88" w14:textId="347DF9E6" w:rsidR="005737FC" w:rsidRPr="00C22A40" w:rsidRDefault="005737FC" w:rsidP="00A579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Grade:</w:t>
            </w:r>
            <w:r w:rsidR="002B3B57" w:rsidRPr="0015479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2B3B57" w:rsidRPr="0015479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C22A40" w:rsidRPr="00C22A40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  <w:p w14:paraId="0B6E7F18" w14:textId="77777777" w:rsidR="00E82B58" w:rsidRPr="00154791" w:rsidRDefault="00E82B58" w:rsidP="00A579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37FC" w:rsidRPr="00154791" w14:paraId="43CD9DF6" w14:textId="77777777" w:rsidTr="00A7781E">
        <w:tc>
          <w:tcPr>
            <w:tcW w:w="5671" w:type="dxa"/>
          </w:tcPr>
          <w:p w14:paraId="293449B1" w14:textId="09ACF95F" w:rsidR="005737FC" w:rsidRPr="00154791" w:rsidRDefault="005737FC" w:rsidP="00A579AD">
            <w:p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Reports To:</w:t>
            </w:r>
            <w:r w:rsidRPr="001547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4791">
              <w:rPr>
                <w:rFonts w:ascii="Arial" w:hAnsi="Arial" w:cs="Arial"/>
                <w:sz w:val="22"/>
                <w:szCs w:val="22"/>
              </w:rPr>
              <w:tab/>
            </w:r>
            <w:r w:rsidR="00A37630">
              <w:rPr>
                <w:rFonts w:ascii="Arial" w:hAnsi="Arial" w:cs="Arial"/>
                <w:sz w:val="22"/>
                <w:szCs w:val="22"/>
              </w:rPr>
              <w:t>Deputy Headteacher</w:t>
            </w:r>
          </w:p>
          <w:p w14:paraId="55FBD8ED" w14:textId="77777777" w:rsidR="009C6EB2" w:rsidRPr="00154791" w:rsidRDefault="009C6EB2" w:rsidP="00A579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9BDDCD5" w14:textId="77777777" w:rsidR="005737FC" w:rsidRPr="00154791" w:rsidRDefault="005737FC" w:rsidP="00A579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 xml:space="preserve">Leads &amp; Manages: </w:t>
            </w:r>
            <w:r w:rsidR="00E82B58" w:rsidRPr="001547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943F5" w:rsidRPr="00154791" w14:paraId="19174F96" w14:textId="77777777" w:rsidTr="00A7781E">
        <w:tc>
          <w:tcPr>
            <w:tcW w:w="5671" w:type="dxa"/>
          </w:tcPr>
          <w:p w14:paraId="4231C441" w14:textId="2C2D1565" w:rsidR="008943F5" w:rsidRDefault="008943F5" w:rsidP="00A579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 Profile:</w:t>
            </w:r>
            <w:r w:rsidR="00B529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D7C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B5C33" w:rsidRPr="008B5C33">
              <w:rPr>
                <w:rFonts w:ascii="Arial" w:hAnsi="Arial" w:cs="Arial"/>
                <w:sz w:val="22"/>
                <w:szCs w:val="22"/>
              </w:rPr>
              <w:t>Cover Supervisor</w:t>
            </w:r>
          </w:p>
          <w:p w14:paraId="0A42BBF2" w14:textId="77777777" w:rsidR="008943F5" w:rsidRPr="00154791" w:rsidRDefault="008943F5" w:rsidP="00A579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02CEF2B5" w14:textId="77777777" w:rsidR="008B5C33" w:rsidRDefault="008B5C33" w:rsidP="008B5C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Role Profile:  </w:t>
            </w:r>
            <w:r w:rsidRPr="00B5293F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2008</w:t>
            </w:r>
          </w:p>
          <w:p w14:paraId="3D30ED95" w14:textId="6738A2EB" w:rsidR="008943F5" w:rsidRPr="00154791" w:rsidRDefault="008943F5" w:rsidP="00A579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3701" w:rsidRPr="00154791" w14:paraId="61A4F116" w14:textId="77777777" w:rsidTr="00A7781E">
        <w:tc>
          <w:tcPr>
            <w:tcW w:w="10490" w:type="dxa"/>
            <w:gridSpan w:val="2"/>
          </w:tcPr>
          <w:p w14:paraId="45E79DFE" w14:textId="5EF0C2DE" w:rsidR="003F4FB2" w:rsidRPr="004D6E05" w:rsidRDefault="00033701" w:rsidP="008B5C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Working Hours: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3</w:t>
            </w:r>
            <w:r w:rsidR="003F4FB2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hours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39 weeks per year (Term Time plus inset days)</w:t>
            </w:r>
          </w:p>
        </w:tc>
      </w:tr>
    </w:tbl>
    <w:p w14:paraId="2E54FAE5" w14:textId="77777777" w:rsidR="00E82B58" w:rsidRPr="00154791" w:rsidRDefault="00E82B58" w:rsidP="005737F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E82B58" w:rsidRPr="00154791" w14:paraId="51ECC83A" w14:textId="77777777" w:rsidTr="00234CCC">
        <w:tc>
          <w:tcPr>
            <w:tcW w:w="10490" w:type="dxa"/>
            <w:gridSpan w:val="2"/>
          </w:tcPr>
          <w:p w14:paraId="0D29EF06" w14:textId="77777777" w:rsidR="00E82B58" w:rsidRPr="00154791" w:rsidRDefault="002B3B57" w:rsidP="005737FC">
            <w:p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Aim and Main Purpose of the Job</w:t>
            </w:r>
            <w:r w:rsidR="00E82B58" w:rsidRPr="0015479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CC365C4" w14:textId="77777777" w:rsidR="00E82B58" w:rsidRPr="0056602D" w:rsidRDefault="00E82B58" w:rsidP="005737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7413B1" w14:textId="5681BD3B" w:rsidR="00B5293F" w:rsidRPr="003B4320" w:rsidRDefault="00CE5737" w:rsidP="00B5293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 xml:space="preserve">Under the professional direction of a teacher to supervise whole classes during the </w:t>
            </w:r>
            <w:r w:rsidR="006F0B9B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short-term</w:t>
            </w:r>
            <w: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 xml:space="preserve"> absence of a class teacher.</w:t>
            </w:r>
          </w:p>
          <w:p w14:paraId="6A86D6D6" w14:textId="77777777" w:rsidR="00F40461" w:rsidRPr="00154791" w:rsidRDefault="00F40461" w:rsidP="00F4046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B58" w:rsidRPr="00154791" w14:paraId="158C10E0" w14:textId="77777777" w:rsidTr="00234CCC">
        <w:tc>
          <w:tcPr>
            <w:tcW w:w="10490" w:type="dxa"/>
            <w:gridSpan w:val="2"/>
          </w:tcPr>
          <w:p w14:paraId="03CA35E9" w14:textId="77777777" w:rsidR="00E82B58" w:rsidRPr="00154791" w:rsidRDefault="002B3B57" w:rsidP="005737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Key Tasks and Accountabilities</w:t>
            </w:r>
            <w:r w:rsidR="00E82B58" w:rsidRPr="0015479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8308418" w14:textId="77777777" w:rsidR="00287D43" w:rsidRPr="00F2363E" w:rsidRDefault="00287D43" w:rsidP="00F236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3C53F3" w14:textId="74F81DC1" w:rsidR="00596378" w:rsidRPr="0056602D" w:rsidRDefault="00CE5737" w:rsidP="005963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supervise whole single classes of pupils using material planned by a teacher to engage pupils in learning activities.</w:t>
            </w:r>
          </w:p>
          <w:p w14:paraId="02494223" w14:textId="77777777" w:rsidR="00F80688" w:rsidRPr="0056602D" w:rsidRDefault="00F80688" w:rsidP="00F8068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84854F3" w14:textId="2579B96E" w:rsidR="00343C3B" w:rsidRPr="0056602D" w:rsidRDefault="00CE5737" w:rsidP="005963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Establish productive working relationships with pupils acting as a role model and setting high expectations of work and behavior.</w:t>
            </w:r>
          </w:p>
          <w:p w14:paraId="309F40EF" w14:textId="77777777" w:rsidR="00F80688" w:rsidRPr="0056602D" w:rsidRDefault="00F80688" w:rsidP="00F806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3FC59D" w14:textId="563E1D08" w:rsidR="00F80688" w:rsidRPr="0056602D" w:rsidRDefault="00CE5737" w:rsidP="00F8068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Assisting the inclusion of all children to ensure optimum learning opportunities including dealing with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issues in accordance with the school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policy.</w:t>
            </w:r>
          </w:p>
          <w:p w14:paraId="1BA341C2" w14:textId="77777777" w:rsidR="00F80688" w:rsidRPr="0056602D" w:rsidRDefault="00F80688" w:rsidP="00F806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EFCC04" w14:textId="21F7B4F7" w:rsidR="00EC3318" w:rsidRPr="0056602D" w:rsidRDefault="00CE5737" w:rsidP="005963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Respond to pupil’s general queries and keep pupils on task.</w:t>
            </w:r>
          </w:p>
          <w:p w14:paraId="646BC668" w14:textId="77777777" w:rsidR="00F80688" w:rsidRPr="0056602D" w:rsidRDefault="00F80688" w:rsidP="00F806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B10463" w14:textId="290457DC" w:rsidR="00596378" w:rsidRPr="0056602D" w:rsidRDefault="00CE5737" w:rsidP="005963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Productive objective and accurate feedback to the teacher on the conduct of the lesson including keeping appropriate </w:t>
            </w:r>
            <w:r w:rsidR="00A358A1">
              <w:rPr>
                <w:rFonts w:ascii="Arial" w:hAnsi="Arial" w:cs="Arial"/>
                <w:sz w:val="22"/>
                <w:szCs w:val="22"/>
              </w:rPr>
              <w:t>records as agreed with the teacher.</w:t>
            </w:r>
          </w:p>
          <w:p w14:paraId="72252FB5" w14:textId="77777777" w:rsidR="00F80688" w:rsidRPr="0056602D" w:rsidRDefault="00F80688" w:rsidP="00F806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4E0053" w14:textId="15F8FB34" w:rsidR="00596378" w:rsidRPr="0056602D" w:rsidRDefault="00A358A1" w:rsidP="005963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Comply with instructions requested by the usual class teacher.</w:t>
            </w:r>
          </w:p>
          <w:p w14:paraId="4A919856" w14:textId="77777777" w:rsidR="00F80688" w:rsidRPr="0056602D" w:rsidRDefault="00F80688" w:rsidP="00F806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1A8BF" w14:textId="66268994" w:rsidR="00596378" w:rsidRPr="0056602D" w:rsidRDefault="00A358A1" w:rsidP="005963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Promote positive values, attitudes and good pupil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dealing promptly with conflict and incidents in line with established policy and encourage pupils to take responsibility for their own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5AFFD9" w14:textId="77777777" w:rsidR="00F60952" w:rsidRPr="0056602D" w:rsidRDefault="00F60952" w:rsidP="00F609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5E5A84" w14:textId="7DFE27F1" w:rsidR="00596378" w:rsidRPr="0056602D" w:rsidRDefault="00A358A1" w:rsidP="005963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appropriate use of equipment and resources.</w:t>
            </w:r>
          </w:p>
          <w:p w14:paraId="48D907F2" w14:textId="77777777" w:rsidR="00F60952" w:rsidRPr="0056602D" w:rsidRDefault="00F60952" w:rsidP="00F609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FD37C3" w14:textId="54D69FAA" w:rsidR="00596378" w:rsidRDefault="00A358A1" w:rsidP="005963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Comply with lesson plans and instructions from class teacher.</w:t>
            </w:r>
          </w:p>
          <w:p w14:paraId="5B6424F0" w14:textId="77777777" w:rsidR="00A358A1" w:rsidRPr="00A358A1" w:rsidRDefault="00A358A1" w:rsidP="00A358A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8B824AF" w14:textId="3E70DC3B" w:rsidR="00A358A1" w:rsidRDefault="00A358A1" w:rsidP="005963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aware of and comply with policies and procedures relating to child protection, equal opportunities, health and safety and security, confidentiality and data protection, reporting all concerns to an appropriate person.</w:t>
            </w:r>
          </w:p>
          <w:p w14:paraId="26A67659" w14:textId="77777777" w:rsidR="00A358A1" w:rsidRPr="00A358A1" w:rsidRDefault="00A358A1" w:rsidP="00A358A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ABD9915" w14:textId="6E3F73A1" w:rsidR="00A358A1" w:rsidRDefault="00A358A1" w:rsidP="005963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Undertaking lunchtime supervision of pupils.</w:t>
            </w:r>
          </w:p>
          <w:p w14:paraId="2D3C3892" w14:textId="77777777" w:rsidR="00A358A1" w:rsidRPr="00A358A1" w:rsidRDefault="00A358A1" w:rsidP="00A358A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343DB2E" w14:textId="73E80263" w:rsidR="00A358A1" w:rsidRDefault="00A358A1" w:rsidP="005963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line with the operational needs of the school, undertake other duties (e.g. supervising examinations) when needed.</w:t>
            </w:r>
          </w:p>
          <w:p w14:paraId="5F8EC83F" w14:textId="77777777" w:rsidR="00A358A1" w:rsidRPr="00A358A1" w:rsidRDefault="00A358A1" w:rsidP="00A358A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5957CAE" w14:textId="728A7F72" w:rsidR="00A358A1" w:rsidRPr="00B015A8" w:rsidRDefault="00A358A1" w:rsidP="00B015A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training and continuing professional development.</w:t>
            </w:r>
          </w:p>
          <w:p w14:paraId="7006892B" w14:textId="77777777" w:rsidR="00F60952" w:rsidRPr="0056602D" w:rsidRDefault="00F60952" w:rsidP="00F609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2FB35" w14:textId="5BA4CFDA" w:rsidR="002B3B57" w:rsidRPr="00B015A8" w:rsidRDefault="00596378" w:rsidP="002B3B5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56602D">
              <w:rPr>
                <w:rFonts w:ascii="Arial" w:hAnsi="Arial" w:cs="Arial"/>
                <w:sz w:val="22"/>
                <w:szCs w:val="22"/>
              </w:rPr>
              <w:lastRenderedPageBreak/>
              <w:t>Maintain an awareness of school, national and statutory polices and requirements and apply these in the workplace.</w:t>
            </w:r>
          </w:p>
        </w:tc>
      </w:tr>
      <w:tr w:rsidR="008D555A" w:rsidRPr="00154791" w14:paraId="1BE5607B" w14:textId="77777777" w:rsidTr="00234CCC">
        <w:trPr>
          <w:trHeight w:val="465"/>
        </w:trPr>
        <w:tc>
          <w:tcPr>
            <w:tcW w:w="10490" w:type="dxa"/>
            <w:gridSpan w:val="2"/>
            <w:vAlign w:val="center"/>
          </w:tcPr>
          <w:p w14:paraId="39701514" w14:textId="77777777" w:rsidR="008D555A" w:rsidRPr="00154791" w:rsidRDefault="008D555A" w:rsidP="008D5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lastRenderedPageBreak/>
              <w:t>GENERAL INFORMATION</w:t>
            </w:r>
          </w:p>
        </w:tc>
      </w:tr>
      <w:tr w:rsidR="00E82B58" w:rsidRPr="00154791" w14:paraId="05429920" w14:textId="77777777" w:rsidTr="00AF7791">
        <w:tc>
          <w:tcPr>
            <w:tcW w:w="3544" w:type="dxa"/>
          </w:tcPr>
          <w:p w14:paraId="49B31BB6" w14:textId="77777777" w:rsidR="00E82B58" w:rsidRPr="00154791" w:rsidRDefault="00E82B58" w:rsidP="008D555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73AE477" w14:textId="77777777" w:rsidR="008D555A" w:rsidRPr="00154791" w:rsidRDefault="008D555A" w:rsidP="008D55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5B90C8" w14:textId="77777777" w:rsidR="008D555A" w:rsidRPr="00154791" w:rsidRDefault="008D555A" w:rsidP="008D55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CE23B2" w14:textId="77777777" w:rsidR="008D555A" w:rsidRPr="00154791" w:rsidRDefault="008D555A" w:rsidP="008D5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Equality of Opportunity</w:t>
            </w:r>
          </w:p>
          <w:p w14:paraId="573C31BD" w14:textId="77777777" w:rsidR="008D555A" w:rsidRPr="00154791" w:rsidRDefault="008D555A" w:rsidP="005737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B4D03D7" w14:textId="77777777" w:rsidR="009C6EB2" w:rsidRPr="00154791" w:rsidRDefault="009C6EB2" w:rsidP="009C6EB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4992354" w14:textId="77777777" w:rsidR="00E82B58" w:rsidRPr="00154791" w:rsidRDefault="008D555A" w:rsidP="008D55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To take individual and collective professional responsibility for reinforcing and promoting a working environment free from discrimination, victimization, harassment and bullying.</w:t>
            </w:r>
          </w:p>
          <w:p w14:paraId="51ED0749" w14:textId="77777777" w:rsidR="008D555A" w:rsidRPr="00154791" w:rsidRDefault="008D555A" w:rsidP="008D55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Ensure the development and progression of equa</w:t>
            </w:r>
            <w:r w:rsidR="00C45464" w:rsidRPr="00154791">
              <w:rPr>
                <w:rFonts w:ascii="Arial" w:hAnsi="Arial" w:cs="Arial"/>
                <w:sz w:val="22"/>
                <w:szCs w:val="22"/>
              </w:rPr>
              <w:t>l</w:t>
            </w:r>
            <w:r w:rsidRPr="00154791">
              <w:rPr>
                <w:rFonts w:ascii="Arial" w:hAnsi="Arial" w:cs="Arial"/>
                <w:sz w:val="22"/>
                <w:szCs w:val="22"/>
              </w:rPr>
              <w:t>ity within the sphere of responsibility of this post and the fair and equal treatment of all colleagues, children, parents and visitors.</w:t>
            </w:r>
          </w:p>
          <w:p w14:paraId="0D3D5716" w14:textId="77777777" w:rsidR="009C6EB2" w:rsidRPr="00154791" w:rsidRDefault="009C6EB2" w:rsidP="009C6EB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55A" w:rsidRPr="00154791" w14:paraId="7161CC41" w14:textId="77777777" w:rsidTr="00AF7791">
        <w:tc>
          <w:tcPr>
            <w:tcW w:w="3544" w:type="dxa"/>
          </w:tcPr>
          <w:p w14:paraId="66F90197" w14:textId="77777777" w:rsidR="008D555A" w:rsidRPr="00154791" w:rsidRDefault="008D555A" w:rsidP="008D55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BEFB0F" w14:textId="77777777" w:rsidR="008D555A" w:rsidRPr="00154791" w:rsidRDefault="008D555A" w:rsidP="008D55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B25C4C" w14:textId="77777777" w:rsidR="008D555A" w:rsidRPr="00154791" w:rsidRDefault="008D555A" w:rsidP="008D55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8B8E2E" w14:textId="77777777" w:rsidR="008D555A" w:rsidRPr="00154791" w:rsidRDefault="008D555A" w:rsidP="008D5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Confidentiality and Data Protection</w:t>
            </w:r>
          </w:p>
          <w:p w14:paraId="03DA2187" w14:textId="77777777" w:rsidR="008D555A" w:rsidRPr="00154791" w:rsidRDefault="008D555A" w:rsidP="008D5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6244EEF7" w14:textId="77777777" w:rsidR="009C6EB2" w:rsidRPr="00154791" w:rsidRDefault="009C6EB2" w:rsidP="009C6EB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990590B" w14:textId="77777777" w:rsidR="008D555A" w:rsidRPr="00154791" w:rsidRDefault="008D555A" w:rsidP="008D555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To treat all information acquired through employment, both formally and informally, in strict confidence.</w:t>
            </w:r>
          </w:p>
          <w:p w14:paraId="01B4B046" w14:textId="77777777" w:rsidR="008D555A" w:rsidRPr="00154791" w:rsidRDefault="008D555A" w:rsidP="008D555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Be aware of the school’s responsibilities un</w:t>
            </w:r>
            <w:r w:rsidR="002E51A2" w:rsidRPr="00154791">
              <w:rPr>
                <w:rFonts w:ascii="Arial" w:hAnsi="Arial" w:cs="Arial"/>
                <w:sz w:val="22"/>
                <w:szCs w:val="22"/>
              </w:rPr>
              <w:t>der the Data Protection Act (GDPR)</w:t>
            </w:r>
            <w:r w:rsidRPr="00154791">
              <w:rPr>
                <w:rFonts w:ascii="Arial" w:hAnsi="Arial" w:cs="Arial"/>
                <w:sz w:val="22"/>
                <w:szCs w:val="22"/>
              </w:rPr>
              <w:t xml:space="preserve"> for the security, accuracy and relevance of personal data held on such systems and ensure that all processes comply with this.</w:t>
            </w:r>
          </w:p>
          <w:p w14:paraId="0BDB2687" w14:textId="77777777" w:rsidR="009C6EB2" w:rsidRPr="00154791" w:rsidRDefault="009C6EB2" w:rsidP="009C6EB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55A" w:rsidRPr="00154791" w14:paraId="1171B043" w14:textId="77777777" w:rsidTr="00AF7791">
        <w:tc>
          <w:tcPr>
            <w:tcW w:w="3544" w:type="dxa"/>
          </w:tcPr>
          <w:p w14:paraId="4FE5C7D3" w14:textId="77777777" w:rsidR="008D555A" w:rsidRPr="00154791" w:rsidRDefault="008D555A" w:rsidP="005737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2FBBB3" w14:textId="77777777" w:rsidR="008D555A" w:rsidRPr="00154791" w:rsidRDefault="008D555A" w:rsidP="005737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4097E5" w14:textId="77777777" w:rsidR="008D555A" w:rsidRPr="00154791" w:rsidRDefault="00004593" w:rsidP="00904C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To Contribute as an E</w:t>
            </w:r>
            <w:r w:rsidR="008D555A" w:rsidRPr="00154791">
              <w:rPr>
                <w:rFonts w:ascii="Arial" w:hAnsi="Arial" w:cs="Arial"/>
                <w:b/>
                <w:sz w:val="22"/>
                <w:szCs w:val="22"/>
              </w:rPr>
              <w:t xml:space="preserve">ffective </w:t>
            </w:r>
            <w:r w:rsidRPr="00154791">
              <w:rPr>
                <w:rFonts w:ascii="Arial" w:hAnsi="Arial" w:cs="Arial"/>
                <w:b/>
                <w:sz w:val="22"/>
                <w:szCs w:val="22"/>
              </w:rPr>
              <w:t>and Collaborative Member of the School T</w:t>
            </w:r>
            <w:r w:rsidR="008D555A" w:rsidRPr="00154791">
              <w:rPr>
                <w:rFonts w:ascii="Arial" w:hAnsi="Arial" w:cs="Arial"/>
                <w:b/>
                <w:sz w:val="22"/>
                <w:szCs w:val="22"/>
              </w:rPr>
              <w:t>eam</w:t>
            </w:r>
          </w:p>
        </w:tc>
        <w:tc>
          <w:tcPr>
            <w:tcW w:w="6946" w:type="dxa"/>
          </w:tcPr>
          <w:p w14:paraId="28100C2D" w14:textId="77777777" w:rsidR="009C6EB2" w:rsidRPr="00154791" w:rsidRDefault="009C6EB2" w:rsidP="009C6EB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AAFE80D" w14:textId="77777777" w:rsidR="008D555A" w:rsidRPr="00154791" w:rsidRDefault="008D555A" w:rsidP="008D555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Any other duties as reasonably required by any manager of the school.</w:t>
            </w:r>
          </w:p>
          <w:p w14:paraId="1965FC10" w14:textId="77777777" w:rsidR="008D555A" w:rsidRPr="00154791" w:rsidRDefault="008D555A" w:rsidP="008D555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Participating in the ongoing development, implementation and monitoring of the business plans.</w:t>
            </w:r>
          </w:p>
          <w:p w14:paraId="7883B445" w14:textId="77777777" w:rsidR="008D555A" w:rsidRPr="00154791" w:rsidRDefault="008D555A" w:rsidP="008D555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Attend meetings as required and make a positive contribution during meetings</w:t>
            </w:r>
            <w:r w:rsidR="009C6EB2" w:rsidRPr="0015479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A7BFB0" w14:textId="77777777" w:rsidR="009C6EB2" w:rsidRPr="00154791" w:rsidRDefault="009C6EB2" w:rsidP="009C6EB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593" w:rsidRPr="00154791" w14:paraId="5126B2C3" w14:textId="77777777" w:rsidTr="00AF7791">
        <w:tc>
          <w:tcPr>
            <w:tcW w:w="3544" w:type="dxa"/>
          </w:tcPr>
          <w:p w14:paraId="5183AE6A" w14:textId="77777777" w:rsidR="00004593" w:rsidRPr="00154791" w:rsidRDefault="00004593" w:rsidP="00F80A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C6FB90" w14:textId="77777777" w:rsidR="00004593" w:rsidRPr="00154791" w:rsidRDefault="00004593" w:rsidP="00F80A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Child Protection</w:t>
            </w:r>
          </w:p>
          <w:p w14:paraId="43ADA219" w14:textId="77777777" w:rsidR="00004593" w:rsidRPr="00154791" w:rsidRDefault="00004593" w:rsidP="00F80A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77306A4D" w14:textId="77777777" w:rsidR="009C6EB2" w:rsidRPr="00154791" w:rsidRDefault="009C6EB2" w:rsidP="009C6EB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76B0848" w14:textId="77777777" w:rsidR="00004593" w:rsidRPr="00154791" w:rsidRDefault="00004593" w:rsidP="00F80AE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Being aware of and complying with policies and procedures relating to child protection reporting all concerns to an appropriate person.</w:t>
            </w:r>
          </w:p>
          <w:p w14:paraId="002972D3" w14:textId="77777777" w:rsidR="009C6EB2" w:rsidRPr="00154791" w:rsidRDefault="009C6EB2" w:rsidP="009C6EB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55A" w:rsidRPr="00154791" w14:paraId="75B689C2" w14:textId="77777777" w:rsidTr="00AF7791">
        <w:tc>
          <w:tcPr>
            <w:tcW w:w="3544" w:type="dxa"/>
          </w:tcPr>
          <w:p w14:paraId="54A4BFD4" w14:textId="77777777" w:rsidR="008D555A" w:rsidRPr="00154791" w:rsidRDefault="008D555A" w:rsidP="000045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5FF9D6" w14:textId="77777777" w:rsidR="00004593" w:rsidRPr="00154791" w:rsidRDefault="00004593" w:rsidP="008D55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General Policies &amp; Procedures</w:t>
            </w:r>
          </w:p>
        </w:tc>
        <w:tc>
          <w:tcPr>
            <w:tcW w:w="6946" w:type="dxa"/>
          </w:tcPr>
          <w:p w14:paraId="30006E12" w14:textId="77777777" w:rsidR="009C6EB2" w:rsidRPr="00154791" w:rsidRDefault="009C6EB2" w:rsidP="009C6EB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B8B6E86" w14:textId="77777777" w:rsidR="008D555A" w:rsidRPr="00154791" w:rsidRDefault="008D555A" w:rsidP="0000459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 xml:space="preserve">Being aware of and complying with </w:t>
            </w:r>
            <w:r w:rsidR="00004593" w:rsidRPr="00154791">
              <w:rPr>
                <w:rFonts w:ascii="Arial" w:hAnsi="Arial" w:cs="Arial"/>
                <w:sz w:val="22"/>
                <w:szCs w:val="22"/>
              </w:rPr>
              <w:t xml:space="preserve">policies and procedures and in particular health &amp; safety </w:t>
            </w:r>
            <w:r w:rsidRPr="00154791">
              <w:rPr>
                <w:rFonts w:ascii="Arial" w:hAnsi="Arial" w:cs="Arial"/>
                <w:sz w:val="22"/>
                <w:szCs w:val="22"/>
              </w:rPr>
              <w:t>reporting all concerns to an appropriate person.</w:t>
            </w:r>
            <w:r w:rsidR="00121CE0" w:rsidRPr="001547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1BD72E" w14:textId="77777777" w:rsidR="00121CE0" w:rsidRPr="00154791" w:rsidRDefault="00121CE0" w:rsidP="0000459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Awareness of responsibilities of the governing bodies.</w:t>
            </w:r>
          </w:p>
          <w:p w14:paraId="7A1AEB01" w14:textId="77777777" w:rsidR="009C6EB2" w:rsidRPr="00154791" w:rsidRDefault="009C6EB2" w:rsidP="009C6EB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CFD62D" w14:textId="77777777" w:rsidR="00887414" w:rsidRDefault="00887414" w:rsidP="005737FC">
      <w:pPr>
        <w:rPr>
          <w:rFonts w:ascii="Arial" w:hAnsi="Arial" w:cs="Arial"/>
          <w:sz w:val="22"/>
          <w:szCs w:val="22"/>
        </w:rPr>
      </w:pPr>
    </w:p>
    <w:p w14:paraId="1E58828C" w14:textId="77777777" w:rsidR="00D45FF4" w:rsidRDefault="00D45FF4" w:rsidP="005737FC">
      <w:pPr>
        <w:rPr>
          <w:rFonts w:ascii="Arial" w:hAnsi="Arial" w:cs="Arial"/>
          <w:sz w:val="22"/>
          <w:szCs w:val="22"/>
        </w:rPr>
      </w:pPr>
    </w:p>
    <w:p w14:paraId="4494F4A0" w14:textId="77777777" w:rsidR="00D45FF4" w:rsidRDefault="00D45FF4" w:rsidP="005737F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397"/>
        <w:gridCol w:w="997"/>
        <w:gridCol w:w="987"/>
        <w:gridCol w:w="3261"/>
      </w:tblGrid>
      <w:tr w:rsidR="00CF44F9" w14:paraId="711CB1F9" w14:textId="77777777" w:rsidTr="00CF44F9">
        <w:trPr>
          <w:trHeight w:val="414"/>
        </w:trPr>
        <w:tc>
          <w:tcPr>
            <w:tcW w:w="1418" w:type="dxa"/>
            <w:vAlign w:val="center"/>
          </w:tcPr>
          <w:p w14:paraId="217967B5" w14:textId="77777777" w:rsidR="00CF44F9" w:rsidRPr="00CF44F9" w:rsidRDefault="00CF44F9" w:rsidP="00CF44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498C4C77" w14:textId="77777777" w:rsidR="00CF44F9" w:rsidRDefault="00CF44F9" w:rsidP="00CF44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265E5689" w14:textId="77777777" w:rsidR="00CF44F9" w:rsidRDefault="00CF44F9" w:rsidP="00CF44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14:paraId="0C2A8F6D" w14:textId="77777777" w:rsidR="00CF44F9" w:rsidRPr="00CF44F9" w:rsidRDefault="00CF44F9" w:rsidP="00CF44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44F9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7CD1147" w14:textId="77777777" w:rsidR="00CF44F9" w:rsidRDefault="00CF44F9" w:rsidP="00CF44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E48DD9" w14:textId="77777777" w:rsidR="00CF44F9" w:rsidRPr="00154791" w:rsidRDefault="00CF44F9" w:rsidP="005737FC">
      <w:pPr>
        <w:rPr>
          <w:rFonts w:ascii="Arial" w:hAnsi="Arial" w:cs="Arial"/>
          <w:sz w:val="22"/>
          <w:szCs w:val="22"/>
        </w:rPr>
      </w:pPr>
    </w:p>
    <w:p w14:paraId="7F22A95A" w14:textId="77777777" w:rsidR="00887414" w:rsidRPr="00154791" w:rsidRDefault="00887414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154791"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7245"/>
      </w:tblGrid>
      <w:tr w:rsidR="00887414" w:rsidRPr="00154791" w14:paraId="25BFCFDF" w14:textId="77777777" w:rsidTr="00A44DE1">
        <w:tc>
          <w:tcPr>
            <w:tcW w:w="1985" w:type="dxa"/>
          </w:tcPr>
          <w:p w14:paraId="6FC7D4B5" w14:textId="77777777" w:rsidR="00887414" w:rsidRPr="00154791" w:rsidRDefault="00887414" w:rsidP="00A44D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381D10" w14:textId="74C0AD40" w:rsidR="00887414" w:rsidRPr="00154791" w:rsidRDefault="004D6E05" w:rsidP="00A44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EC366DD" wp14:editId="68251C3C">
                  <wp:extent cx="1885950" cy="764917"/>
                  <wp:effectExtent l="0" t="0" r="0" b="0"/>
                  <wp:docPr id="87705796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199" cy="767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14:paraId="63BFCBA6" w14:textId="77777777" w:rsidR="00887414" w:rsidRPr="006F0B9B" w:rsidRDefault="00887414" w:rsidP="00F236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FF47B2B" w14:textId="46EBB107" w:rsidR="00887414" w:rsidRPr="00845AEA" w:rsidRDefault="00C22A40" w:rsidP="00F2363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45AEA">
              <w:rPr>
                <w:rFonts w:ascii="Arial" w:hAnsi="Arial" w:cs="Arial"/>
                <w:b/>
                <w:sz w:val="26"/>
                <w:szCs w:val="26"/>
              </w:rPr>
              <w:t>COVER SUPERVISOR</w:t>
            </w:r>
          </w:p>
          <w:p w14:paraId="7125EE9E" w14:textId="00A93F22" w:rsidR="00887414" w:rsidRPr="00845AEA" w:rsidRDefault="00887414" w:rsidP="00F2363E">
            <w:pPr>
              <w:tabs>
                <w:tab w:val="left" w:pos="645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74026F9" w14:textId="77777777" w:rsidR="00887414" w:rsidRPr="00845AEA" w:rsidRDefault="00904C52" w:rsidP="00A44DE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45AEA">
              <w:rPr>
                <w:rFonts w:ascii="Arial" w:hAnsi="Arial" w:cs="Arial"/>
                <w:b/>
                <w:sz w:val="26"/>
                <w:szCs w:val="26"/>
              </w:rPr>
              <w:t>PERSONAL SPECIFICATION</w:t>
            </w:r>
          </w:p>
          <w:p w14:paraId="5323F6CC" w14:textId="77777777" w:rsidR="00887414" w:rsidRPr="00154791" w:rsidRDefault="00887414" w:rsidP="00A44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9656BB" w14:textId="77777777" w:rsidR="00E82B58" w:rsidRPr="00154791" w:rsidRDefault="00E82B58" w:rsidP="005737F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418"/>
        <w:gridCol w:w="1267"/>
      </w:tblGrid>
      <w:tr w:rsidR="006A138D" w:rsidRPr="00154791" w14:paraId="75F10493" w14:textId="77777777" w:rsidTr="00335F01">
        <w:trPr>
          <w:trHeight w:val="424"/>
        </w:trPr>
        <w:tc>
          <w:tcPr>
            <w:tcW w:w="7508" w:type="dxa"/>
            <w:vAlign w:val="center"/>
          </w:tcPr>
          <w:p w14:paraId="048A3108" w14:textId="77777777" w:rsidR="00234CCC" w:rsidRPr="00154791" w:rsidRDefault="00234CCC" w:rsidP="00A44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418" w:type="dxa"/>
            <w:vAlign w:val="center"/>
          </w:tcPr>
          <w:p w14:paraId="4487C55D" w14:textId="77777777" w:rsidR="00234CCC" w:rsidRPr="00154791" w:rsidRDefault="00234CCC" w:rsidP="00A44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267" w:type="dxa"/>
            <w:vAlign w:val="center"/>
          </w:tcPr>
          <w:p w14:paraId="27AB693D" w14:textId="77777777" w:rsidR="00234CCC" w:rsidRPr="00154791" w:rsidRDefault="00234CCC" w:rsidP="00A44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335F01" w:rsidRPr="00154791" w14:paraId="1B1F3FFE" w14:textId="77777777" w:rsidTr="00335F01">
        <w:tc>
          <w:tcPr>
            <w:tcW w:w="7508" w:type="dxa"/>
          </w:tcPr>
          <w:p w14:paraId="036959FE" w14:textId="77777777" w:rsidR="00335F01" w:rsidRPr="00154791" w:rsidRDefault="00335F01" w:rsidP="00A44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GCSE English &amp; Mathematics (or equivalent qualification)</w:t>
            </w:r>
          </w:p>
          <w:p w14:paraId="30541844" w14:textId="77777777" w:rsidR="00335F01" w:rsidRPr="00154791" w:rsidRDefault="00335F01" w:rsidP="00A44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533B847" w14:textId="7BAE0E2E" w:rsidR="00335F01" w:rsidRPr="00154791" w:rsidRDefault="00335F01" w:rsidP="00EC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67" w:type="dxa"/>
            <w:vAlign w:val="center"/>
          </w:tcPr>
          <w:p w14:paraId="4C3151E3" w14:textId="5F6301A8" w:rsidR="00335F01" w:rsidRPr="00154791" w:rsidRDefault="00335F01" w:rsidP="00EC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596B8A" w14:textId="77777777" w:rsidR="00ED19AC" w:rsidRPr="00154791" w:rsidRDefault="00ED19AC" w:rsidP="005737F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418"/>
        <w:gridCol w:w="1267"/>
      </w:tblGrid>
      <w:tr w:rsidR="00904C52" w:rsidRPr="00154791" w14:paraId="784121CA" w14:textId="77777777" w:rsidTr="001A6D2E">
        <w:trPr>
          <w:trHeight w:val="424"/>
        </w:trPr>
        <w:tc>
          <w:tcPr>
            <w:tcW w:w="7508" w:type="dxa"/>
            <w:vAlign w:val="center"/>
          </w:tcPr>
          <w:p w14:paraId="1A7F6D6B" w14:textId="77777777" w:rsidR="00904C52" w:rsidRPr="00154791" w:rsidRDefault="00446E42" w:rsidP="00446E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1418" w:type="dxa"/>
            <w:vAlign w:val="center"/>
          </w:tcPr>
          <w:p w14:paraId="25956515" w14:textId="77777777" w:rsidR="00904C52" w:rsidRPr="00154791" w:rsidRDefault="00904C52" w:rsidP="00904C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267" w:type="dxa"/>
            <w:vAlign w:val="center"/>
          </w:tcPr>
          <w:p w14:paraId="6F53ADD8" w14:textId="77777777" w:rsidR="00904C52" w:rsidRPr="00154791" w:rsidRDefault="00904C52" w:rsidP="00904C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904C52" w:rsidRPr="00154791" w14:paraId="7D161004" w14:textId="77777777" w:rsidTr="001A6D2E">
        <w:tc>
          <w:tcPr>
            <w:tcW w:w="7508" w:type="dxa"/>
          </w:tcPr>
          <w:p w14:paraId="2050A6A6" w14:textId="4FF0F021" w:rsidR="00803A97" w:rsidRDefault="00A358A1" w:rsidP="00803A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Trained at least to NVQ3 </w:t>
            </w:r>
            <w:r w:rsidR="004048DE">
              <w:rPr>
                <w:rFonts w:ascii="Arial" w:hAnsi="Arial" w:cs="Arial"/>
                <w:sz w:val="22"/>
                <w:szCs w:val="22"/>
              </w:rPr>
              <w:t>standard.</w:t>
            </w:r>
          </w:p>
          <w:p w14:paraId="042956CC" w14:textId="3D772EF1" w:rsidR="00422666" w:rsidRPr="00422666" w:rsidRDefault="00422666" w:rsidP="00803A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0F38097" w14:textId="77777777" w:rsidR="00904C52" w:rsidRPr="00154791" w:rsidRDefault="001A45C6" w:rsidP="00EC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67" w:type="dxa"/>
            <w:vAlign w:val="center"/>
          </w:tcPr>
          <w:p w14:paraId="5898E856" w14:textId="77777777" w:rsidR="00904C52" w:rsidRPr="00154791" w:rsidRDefault="00904C52" w:rsidP="00EC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8DE" w:rsidRPr="00154791" w14:paraId="605E27AE" w14:textId="77777777" w:rsidTr="001A6D2E">
        <w:tc>
          <w:tcPr>
            <w:tcW w:w="7508" w:type="dxa"/>
          </w:tcPr>
          <w:p w14:paraId="37239449" w14:textId="77777777" w:rsidR="004048DE" w:rsidRDefault="004048DE" w:rsidP="00803A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Minimum of 2 year’s relevant experience in a teaching/learning/child support working environment.</w:t>
            </w:r>
          </w:p>
          <w:p w14:paraId="678356EC" w14:textId="5D7D9E02" w:rsidR="004048DE" w:rsidRDefault="004048DE" w:rsidP="00803A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4AA9425" w14:textId="7781903A" w:rsidR="004048DE" w:rsidRDefault="004048DE" w:rsidP="00EC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67" w:type="dxa"/>
            <w:vAlign w:val="center"/>
          </w:tcPr>
          <w:p w14:paraId="0F022550" w14:textId="77777777" w:rsidR="004048DE" w:rsidRPr="00154791" w:rsidRDefault="004048DE" w:rsidP="00EC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9AC" w:rsidRPr="00154791" w14:paraId="6A123DC9" w14:textId="77777777" w:rsidTr="001A6D2E">
        <w:tc>
          <w:tcPr>
            <w:tcW w:w="7508" w:type="dxa"/>
          </w:tcPr>
          <w:p w14:paraId="520A4A3B" w14:textId="6FA90FE6" w:rsidR="001361D6" w:rsidRDefault="00B015A8" w:rsidP="00136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 discrete and able to respect confidentiality on particular issues.</w:t>
            </w:r>
          </w:p>
          <w:p w14:paraId="65B26F66" w14:textId="5115F2A3" w:rsidR="00422666" w:rsidRPr="00422666" w:rsidRDefault="00422666" w:rsidP="001361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9687A9E" w14:textId="77777777" w:rsidR="00ED19AC" w:rsidRPr="00154791" w:rsidRDefault="001A45C6" w:rsidP="00EC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67" w:type="dxa"/>
            <w:vAlign w:val="center"/>
          </w:tcPr>
          <w:p w14:paraId="0834BBB8" w14:textId="77777777" w:rsidR="00ED19AC" w:rsidRPr="00154791" w:rsidRDefault="00ED19AC" w:rsidP="00EC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9AC" w:rsidRPr="00154791" w14:paraId="743F1258" w14:textId="77777777" w:rsidTr="001A6D2E">
        <w:tc>
          <w:tcPr>
            <w:tcW w:w="7508" w:type="dxa"/>
          </w:tcPr>
          <w:p w14:paraId="61E96221" w14:textId="7FFDBD4F" w:rsidR="001361D6" w:rsidRDefault="006E4619" w:rsidP="00A44DE1">
            <w:pPr>
              <w:rPr>
                <w:rFonts w:ascii="Arial" w:hAnsi="Arial" w:cs="Arial"/>
                <w:sz w:val="22"/>
                <w:szCs w:val="22"/>
              </w:rPr>
            </w:pPr>
            <w:r w:rsidRPr="00422666">
              <w:rPr>
                <w:rFonts w:ascii="Arial" w:hAnsi="Arial" w:cs="Arial"/>
                <w:sz w:val="22"/>
                <w:szCs w:val="22"/>
              </w:rPr>
              <w:t>Well-developed</w:t>
            </w:r>
            <w:r w:rsidR="00422666" w:rsidRPr="00422666">
              <w:rPr>
                <w:rFonts w:ascii="Arial" w:hAnsi="Arial" w:cs="Arial"/>
                <w:sz w:val="22"/>
                <w:szCs w:val="22"/>
              </w:rPr>
              <w:t xml:space="preserve"> interpersonal skills and sense of </w:t>
            </w:r>
            <w:proofErr w:type="spellStart"/>
            <w:r w:rsidR="00422666" w:rsidRPr="00422666">
              <w:rPr>
                <w:rFonts w:ascii="Arial" w:hAnsi="Arial" w:cs="Arial"/>
                <w:sz w:val="22"/>
                <w:szCs w:val="22"/>
              </w:rPr>
              <w:t>humour</w:t>
            </w:r>
            <w:proofErr w:type="spellEnd"/>
            <w:r w:rsidR="00422666" w:rsidRPr="00422666">
              <w:rPr>
                <w:rFonts w:ascii="Arial" w:hAnsi="Arial" w:cs="Arial"/>
                <w:sz w:val="22"/>
                <w:szCs w:val="22"/>
              </w:rPr>
              <w:t xml:space="preserve"> enabling effective relationships with a variety of different people</w:t>
            </w:r>
            <w:r w:rsidR="00DB499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C0B1E7" w14:textId="6FCE8C4D" w:rsidR="00422666" w:rsidRPr="00422666" w:rsidRDefault="00422666" w:rsidP="00A44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175BD1D" w14:textId="77777777" w:rsidR="00ED19AC" w:rsidRPr="00154791" w:rsidRDefault="001A45C6" w:rsidP="00EC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67" w:type="dxa"/>
            <w:vAlign w:val="center"/>
          </w:tcPr>
          <w:p w14:paraId="7CE4E556" w14:textId="77777777" w:rsidR="00ED19AC" w:rsidRPr="00154791" w:rsidRDefault="00ED19AC" w:rsidP="00EC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1D6" w:rsidRPr="00154791" w14:paraId="44FF70BC" w14:textId="77777777" w:rsidTr="001A6D2E">
        <w:tc>
          <w:tcPr>
            <w:tcW w:w="7508" w:type="dxa"/>
          </w:tcPr>
          <w:p w14:paraId="604088FB" w14:textId="685BA3E7" w:rsidR="001361D6" w:rsidRDefault="004048DE" w:rsidP="00A44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literacy and numeracy skills</w:t>
            </w:r>
          </w:p>
          <w:p w14:paraId="18D10F64" w14:textId="51666514" w:rsidR="00422666" w:rsidRPr="00422666" w:rsidRDefault="00422666" w:rsidP="00A44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74835EA" w14:textId="77777777" w:rsidR="001361D6" w:rsidRDefault="001361D6" w:rsidP="00EC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67" w:type="dxa"/>
            <w:vAlign w:val="center"/>
          </w:tcPr>
          <w:p w14:paraId="18490988" w14:textId="77777777" w:rsidR="001361D6" w:rsidRPr="00154791" w:rsidRDefault="001361D6" w:rsidP="00EC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9AC" w:rsidRPr="00154791" w14:paraId="7F35D9B1" w14:textId="77777777" w:rsidTr="001A6D2E">
        <w:tc>
          <w:tcPr>
            <w:tcW w:w="7508" w:type="dxa"/>
          </w:tcPr>
          <w:p w14:paraId="297BB6B7" w14:textId="77777777" w:rsidR="001A6D2E" w:rsidRDefault="00422666" w:rsidP="001A6D2E">
            <w:pPr>
              <w:rPr>
                <w:rFonts w:ascii="Arial" w:hAnsi="Arial" w:cs="Arial"/>
                <w:sz w:val="22"/>
                <w:szCs w:val="22"/>
              </w:rPr>
            </w:pPr>
            <w:r w:rsidRPr="00422666">
              <w:rPr>
                <w:rFonts w:ascii="Arial" w:hAnsi="Arial" w:cs="Arial"/>
                <w:sz w:val="22"/>
                <w:szCs w:val="22"/>
              </w:rPr>
              <w:t xml:space="preserve">Empathy with pupils and sympathetic to their needs </w:t>
            </w:r>
          </w:p>
          <w:p w14:paraId="633021F8" w14:textId="26D3E16C" w:rsidR="00422666" w:rsidRPr="00422666" w:rsidRDefault="00422666" w:rsidP="001A6D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8941ADC" w14:textId="77777777" w:rsidR="00ED19AC" w:rsidRPr="00154791" w:rsidRDefault="001A45C6" w:rsidP="00EC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67" w:type="dxa"/>
            <w:vAlign w:val="center"/>
          </w:tcPr>
          <w:p w14:paraId="74D735BF" w14:textId="77777777" w:rsidR="00ED19AC" w:rsidRPr="00154791" w:rsidRDefault="00ED19AC" w:rsidP="00EC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D2E" w:rsidRPr="00154791" w14:paraId="35FAE0FA" w14:textId="77777777" w:rsidTr="001A6D2E">
        <w:tc>
          <w:tcPr>
            <w:tcW w:w="7508" w:type="dxa"/>
          </w:tcPr>
          <w:p w14:paraId="22094D35" w14:textId="1B3959D2" w:rsidR="001A6D2E" w:rsidRDefault="00422666" w:rsidP="00CF36B8">
            <w:pPr>
              <w:rPr>
                <w:rFonts w:ascii="Arial" w:hAnsi="Arial" w:cs="Arial"/>
                <w:sz w:val="22"/>
                <w:szCs w:val="22"/>
              </w:rPr>
            </w:pPr>
            <w:r w:rsidRPr="00422666">
              <w:rPr>
                <w:rFonts w:ascii="Arial" w:hAnsi="Arial" w:cs="Arial"/>
                <w:sz w:val="22"/>
                <w:szCs w:val="22"/>
              </w:rPr>
              <w:t>Good communication skills and able to clarify and explain instructions clearly</w:t>
            </w:r>
            <w:r w:rsidR="006E461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04F306F" w14:textId="0A1D5317" w:rsidR="00422666" w:rsidRPr="00422666" w:rsidRDefault="00422666" w:rsidP="00CF36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9020DA8" w14:textId="38DCFEA5" w:rsidR="001A6D2E" w:rsidRPr="00154791" w:rsidRDefault="001A6D2E" w:rsidP="00CF3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67" w:type="dxa"/>
            <w:vAlign w:val="center"/>
          </w:tcPr>
          <w:p w14:paraId="3ED2BF1F" w14:textId="77777777" w:rsidR="001A6D2E" w:rsidRPr="00154791" w:rsidRDefault="001A6D2E" w:rsidP="00CF36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DC6C0A" w14:textId="77777777" w:rsidR="00ED19AC" w:rsidRDefault="00ED19AC" w:rsidP="005737FC">
      <w:pPr>
        <w:rPr>
          <w:rFonts w:ascii="Arial" w:hAnsi="Arial" w:cs="Arial"/>
          <w:sz w:val="22"/>
          <w:szCs w:val="22"/>
        </w:rPr>
      </w:pPr>
    </w:p>
    <w:p w14:paraId="4F297E18" w14:textId="77777777" w:rsidR="00D45FF4" w:rsidRPr="00154791" w:rsidRDefault="00D45FF4" w:rsidP="005737FC">
      <w:pPr>
        <w:rPr>
          <w:rFonts w:ascii="Arial" w:hAnsi="Arial" w:cs="Arial"/>
          <w:sz w:val="22"/>
          <w:szCs w:val="22"/>
        </w:rPr>
      </w:pPr>
    </w:p>
    <w:p w14:paraId="05D73CFB" w14:textId="77777777" w:rsidR="00ED19AC" w:rsidRPr="00154791" w:rsidRDefault="00ED19AC" w:rsidP="005737F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418"/>
        <w:gridCol w:w="1267"/>
      </w:tblGrid>
      <w:tr w:rsidR="006A138D" w:rsidRPr="00154791" w14:paraId="453CA737" w14:textId="77777777" w:rsidTr="00EC26C1">
        <w:trPr>
          <w:trHeight w:val="424"/>
        </w:trPr>
        <w:tc>
          <w:tcPr>
            <w:tcW w:w="7508" w:type="dxa"/>
            <w:vAlign w:val="center"/>
          </w:tcPr>
          <w:p w14:paraId="2D4B2FFE" w14:textId="77777777" w:rsidR="00ED19AC" w:rsidRPr="00154791" w:rsidRDefault="00ED19AC" w:rsidP="00A44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1418" w:type="dxa"/>
            <w:vAlign w:val="center"/>
          </w:tcPr>
          <w:p w14:paraId="387CEFB3" w14:textId="77777777" w:rsidR="00ED19AC" w:rsidRPr="00154791" w:rsidRDefault="00ED19AC" w:rsidP="00A44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267" w:type="dxa"/>
            <w:vAlign w:val="center"/>
          </w:tcPr>
          <w:p w14:paraId="2C048A5C" w14:textId="77777777" w:rsidR="00ED19AC" w:rsidRPr="00154791" w:rsidRDefault="00ED19AC" w:rsidP="00A44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791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1A45C6" w:rsidRPr="00154791" w14:paraId="45D6FA8D" w14:textId="77777777" w:rsidTr="00EC26C1">
        <w:tc>
          <w:tcPr>
            <w:tcW w:w="7508" w:type="dxa"/>
          </w:tcPr>
          <w:p w14:paraId="42E7C0DF" w14:textId="77777777" w:rsidR="001A45C6" w:rsidRPr="00154791" w:rsidRDefault="001A45C6" w:rsidP="001A45C6">
            <w:p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Planned and organized approach to workload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DF0753" w14:textId="77777777" w:rsidR="001A45C6" w:rsidRPr="00154791" w:rsidRDefault="001A45C6" w:rsidP="001A45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A28CC9A" w14:textId="77777777" w:rsidR="001A45C6" w:rsidRPr="00154791" w:rsidRDefault="001A45C6" w:rsidP="001A4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67" w:type="dxa"/>
            <w:vAlign w:val="center"/>
          </w:tcPr>
          <w:p w14:paraId="4A3DF46E" w14:textId="77777777" w:rsidR="001A45C6" w:rsidRPr="00154791" w:rsidRDefault="001A45C6" w:rsidP="001A4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45C6" w:rsidRPr="00154791" w14:paraId="0F2860DC" w14:textId="77777777" w:rsidTr="00EC26C1">
        <w:tc>
          <w:tcPr>
            <w:tcW w:w="7508" w:type="dxa"/>
          </w:tcPr>
          <w:p w14:paraId="6356BDD9" w14:textId="77777777" w:rsidR="001A45C6" w:rsidRPr="00154791" w:rsidRDefault="001A45C6" w:rsidP="001A45C6">
            <w:p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Work accurately and methodically with attention to detail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BE2ABE" w14:textId="77777777" w:rsidR="001A45C6" w:rsidRPr="00154791" w:rsidRDefault="001A45C6" w:rsidP="001A45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7A66A2" w14:textId="77777777" w:rsidR="001A45C6" w:rsidRPr="00154791" w:rsidRDefault="001A45C6" w:rsidP="001A4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67" w:type="dxa"/>
            <w:vAlign w:val="center"/>
          </w:tcPr>
          <w:p w14:paraId="3DC023C0" w14:textId="77777777" w:rsidR="001A45C6" w:rsidRPr="00154791" w:rsidRDefault="001A45C6" w:rsidP="001A4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45C6" w:rsidRPr="00154791" w14:paraId="75A6D0FA" w14:textId="77777777" w:rsidTr="00EC26C1">
        <w:tc>
          <w:tcPr>
            <w:tcW w:w="7508" w:type="dxa"/>
          </w:tcPr>
          <w:p w14:paraId="1B187ED0" w14:textId="77777777" w:rsidR="001A45C6" w:rsidRPr="00154791" w:rsidRDefault="001A45C6" w:rsidP="001A45C6">
            <w:p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 xml:space="preserve">Ability to use initiative and </w:t>
            </w:r>
            <w:proofErr w:type="spellStart"/>
            <w:r w:rsidRPr="00154791">
              <w:rPr>
                <w:rFonts w:ascii="Arial" w:hAnsi="Arial" w:cs="Arial"/>
                <w:sz w:val="22"/>
                <w:szCs w:val="22"/>
              </w:rPr>
              <w:t>prioritise</w:t>
            </w:r>
            <w:proofErr w:type="spellEnd"/>
            <w:r w:rsidRPr="00154791">
              <w:rPr>
                <w:rFonts w:ascii="Arial" w:hAnsi="Arial" w:cs="Arial"/>
                <w:sz w:val="22"/>
                <w:szCs w:val="22"/>
              </w:rPr>
              <w:t xml:space="preserve"> work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C5AF75" w14:textId="77777777" w:rsidR="001A45C6" w:rsidRPr="00154791" w:rsidRDefault="001A45C6" w:rsidP="001A45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BE8D054" w14:textId="77777777" w:rsidR="001A45C6" w:rsidRPr="00154791" w:rsidRDefault="001A45C6" w:rsidP="001A4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67" w:type="dxa"/>
            <w:vAlign w:val="center"/>
          </w:tcPr>
          <w:p w14:paraId="0D8D0288" w14:textId="77777777" w:rsidR="001A45C6" w:rsidRPr="00154791" w:rsidRDefault="001A45C6" w:rsidP="001A4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45C6" w:rsidRPr="00154791" w14:paraId="3A1B6618" w14:textId="77777777" w:rsidTr="00EC26C1">
        <w:tc>
          <w:tcPr>
            <w:tcW w:w="7508" w:type="dxa"/>
          </w:tcPr>
          <w:p w14:paraId="1BAC0228" w14:textId="77777777" w:rsidR="001A45C6" w:rsidRPr="00154791" w:rsidRDefault="001A45C6" w:rsidP="001A45C6">
            <w:p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Maintain absolute confidentiality and integrity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DB6B69" w14:textId="77777777" w:rsidR="001A45C6" w:rsidRPr="00154791" w:rsidRDefault="001A45C6" w:rsidP="001A45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B45B6E" w14:textId="77777777" w:rsidR="001A45C6" w:rsidRPr="00154791" w:rsidRDefault="001A45C6" w:rsidP="001A4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67" w:type="dxa"/>
            <w:vAlign w:val="center"/>
          </w:tcPr>
          <w:p w14:paraId="5E248551" w14:textId="77777777" w:rsidR="001A45C6" w:rsidRPr="00154791" w:rsidRDefault="001A45C6" w:rsidP="001A4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45C6" w:rsidRPr="00154791" w14:paraId="634980AE" w14:textId="77777777" w:rsidTr="00EC26C1">
        <w:tc>
          <w:tcPr>
            <w:tcW w:w="7508" w:type="dxa"/>
          </w:tcPr>
          <w:p w14:paraId="452F9E01" w14:textId="77777777" w:rsidR="001A45C6" w:rsidRPr="00154791" w:rsidRDefault="001A45C6" w:rsidP="001A45C6">
            <w:p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Positive ‘can do’ approach to tasks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CD6288" w14:textId="77777777" w:rsidR="001A45C6" w:rsidRPr="00154791" w:rsidRDefault="001A45C6" w:rsidP="001A45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849D0E6" w14:textId="77777777" w:rsidR="001A45C6" w:rsidRPr="00154791" w:rsidRDefault="001A45C6" w:rsidP="001A4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67" w:type="dxa"/>
            <w:vAlign w:val="center"/>
          </w:tcPr>
          <w:p w14:paraId="02DFEB10" w14:textId="77777777" w:rsidR="001A45C6" w:rsidRPr="00154791" w:rsidRDefault="001A45C6" w:rsidP="001A4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FAF" w:rsidRPr="00154791" w14:paraId="6A46FD27" w14:textId="77777777" w:rsidTr="00EC26C1">
        <w:tc>
          <w:tcPr>
            <w:tcW w:w="7508" w:type="dxa"/>
          </w:tcPr>
          <w:p w14:paraId="15DA7213" w14:textId="77777777" w:rsidR="009C1FAF" w:rsidRDefault="009C1FAF" w:rsidP="001A45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self-motivated and driven</w:t>
            </w:r>
          </w:p>
          <w:p w14:paraId="78570BBB" w14:textId="77777777" w:rsidR="009C1FAF" w:rsidRPr="00154791" w:rsidRDefault="009C1FAF" w:rsidP="001A45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E69F40D" w14:textId="77777777" w:rsidR="009C1FAF" w:rsidRDefault="009C1FAF" w:rsidP="001A4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67" w:type="dxa"/>
            <w:vAlign w:val="center"/>
          </w:tcPr>
          <w:p w14:paraId="01C47EF4" w14:textId="77777777" w:rsidR="009C1FAF" w:rsidRPr="00154791" w:rsidRDefault="009C1FAF" w:rsidP="001A4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45C6" w:rsidRPr="00154791" w14:paraId="725B5249" w14:textId="77777777" w:rsidTr="00EC26C1">
        <w:tc>
          <w:tcPr>
            <w:tcW w:w="7508" w:type="dxa"/>
          </w:tcPr>
          <w:p w14:paraId="406AA8F2" w14:textId="77777777" w:rsidR="001A45C6" w:rsidRPr="00154791" w:rsidRDefault="001A45C6" w:rsidP="001A45C6">
            <w:p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Keep calm in challenging situations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E02C58" w14:textId="77777777" w:rsidR="001A45C6" w:rsidRPr="00154791" w:rsidRDefault="001A45C6" w:rsidP="001A45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1122367" w14:textId="77777777" w:rsidR="001A45C6" w:rsidRPr="00154791" w:rsidRDefault="001A45C6" w:rsidP="001A4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67" w:type="dxa"/>
            <w:vAlign w:val="center"/>
          </w:tcPr>
          <w:p w14:paraId="5FE514C9" w14:textId="77777777" w:rsidR="001A45C6" w:rsidRPr="00154791" w:rsidRDefault="001A45C6" w:rsidP="001A4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45C6" w:rsidRPr="00154791" w14:paraId="584B9BEB" w14:textId="77777777" w:rsidTr="00EC26C1">
        <w:tc>
          <w:tcPr>
            <w:tcW w:w="7508" w:type="dxa"/>
          </w:tcPr>
          <w:p w14:paraId="3470B09C" w14:textId="77777777" w:rsidR="001A45C6" w:rsidRPr="00154791" w:rsidRDefault="001A45C6" w:rsidP="001A45C6">
            <w:p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Committed to personal development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340E56" w14:textId="77777777" w:rsidR="001A45C6" w:rsidRPr="00154791" w:rsidRDefault="001A45C6" w:rsidP="001A45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216E5E4" w14:textId="77777777" w:rsidR="001A45C6" w:rsidRPr="00154791" w:rsidRDefault="001A45C6" w:rsidP="001A4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67" w:type="dxa"/>
            <w:vAlign w:val="center"/>
          </w:tcPr>
          <w:p w14:paraId="437E1DD7" w14:textId="77777777" w:rsidR="001A45C6" w:rsidRPr="00154791" w:rsidRDefault="001A45C6" w:rsidP="001A4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45C6" w:rsidRPr="00154791" w14:paraId="03B3CB1D" w14:textId="77777777" w:rsidTr="00EC26C1">
        <w:tc>
          <w:tcPr>
            <w:tcW w:w="7508" w:type="dxa"/>
          </w:tcPr>
          <w:p w14:paraId="67A97CE8" w14:textId="77777777" w:rsidR="001A45C6" w:rsidRPr="00154791" w:rsidRDefault="001A45C6" w:rsidP="001A45C6">
            <w:p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Professional in attitude and appearance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29B7C1" w14:textId="77777777" w:rsidR="001A45C6" w:rsidRPr="00154791" w:rsidRDefault="001A45C6" w:rsidP="001A45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77B6166" w14:textId="77777777" w:rsidR="001A45C6" w:rsidRPr="00154791" w:rsidRDefault="001A45C6" w:rsidP="001A4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67" w:type="dxa"/>
            <w:vAlign w:val="center"/>
          </w:tcPr>
          <w:p w14:paraId="73544A50" w14:textId="77777777" w:rsidR="001A45C6" w:rsidRPr="00154791" w:rsidRDefault="001A45C6" w:rsidP="001A4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45C6" w:rsidRPr="00154791" w14:paraId="60DCF7DD" w14:textId="77777777" w:rsidTr="00EC26C1">
        <w:tc>
          <w:tcPr>
            <w:tcW w:w="7508" w:type="dxa"/>
          </w:tcPr>
          <w:p w14:paraId="2383C851" w14:textId="77777777" w:rsidR="001A45C6" w:rsidRPr="00154791" w:rsidRDefault="001A45C6" w:rsidP="001A45C6">
            <w:pPr>
              <w:rPr>
                <w:rFonts w:ascii="Arial" w:hAnsi="Arial" w:cs="Arial"/>
                <w:sz w:val="22"/>
                <w:szCs w:val="22"/>
              </w:rPr>
            </w:pPr>
            <w:r w:rsidRPr="00154791">
              <w:rPr>
                <w:rFonts w:ascii="Arial" w:hAnsi="Arial" w:cs="Arial"/>
                <w:sz w:val="22"/>
                <w:szCs w:val="22"/>
              </w:rPr>
              <w:t>Excellent record of attendance and punctuality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A8886C" w14:textId="77777777" w:rsidR="001A45C6" w:rsidRPr="00154791" w:rsidRDefault="001A45C6" w:rsidP="001A45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986452B" w14:textId="77777777" w:rsidR="001A45C6" w:rsidRPr="00154791" w:rsidRDefault="001A45C6" w:rsidP="001A4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67" w:type="dxa"/>
            <w:vAlign w:val="center"/>
          </w:tcPr>
          <w:p w14:paraId="7F18435B" w14:textId="77777777" w:rsidR="001A45C6" w:rsidRPr="00154791" w:rsidRDefault="001A45C6" w:rsidP="001A4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FAF" w:rsidRPr="00154791" w14:paraId="681B5365" w14:textId="77777777" w:rsidTr="00EC26C1">
        <w:tc>
          <w:tcPr>
            <w:tcW w:w="7508" w:type="dxa"/>
          </w:tcPr>
          <w:p w14:paraId="181DB23A" w14:textId="77777777" w:rsidR="009C1FAF" w:rsidRDefault="009C1FAF" w:rsidP="001A45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Personable and approachable, with an enthusiastic and motivational nature and an overall passion for excellence</w:t>
            </w:r>
          </w:p>
          <w:p w14:paraId="464B25D9" w14:textId="77777777" w:rsidR="009C1FAF" w:rsidRPr="00154791" w:rsidRDefault="009C1FAF" w:rsidP="001A45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BF7DA4F" w14:textId="77777777" w:rsidR="009C1FAF" w:rsidRDefault="009C1FAF" w:rsidP="001A4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67" w:type="dxa"/>
            <w:vAlign w:val="center"/>
          </w:tcPr>
          <w:p w14:paraId="7E7EF8CA" w14:textId="77777777" w:rsidR="009C1FAF" w:rsidRPr="00154791" w:rsidRDefault="009C1FAF" w:rsidP="001A45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5B26D3" w14:textId="77777777" w:rsidR="00ED19AC" w:rsidRPr="00154791" w:rsidRDefault="00ED19AC" w:rsidP="005737FC">
      <w:pPr>
        <w:rPr>
          <w:rFonts w:ascii="Arial" w:hAnsi="Arial" w:cs="Arial"/>
          <w:sz w:val="22"/>
          <w:szCs w:val="22"/>
        </w:rPr>
      </w:pPr>
    </w:p>
    <w:sectPr w:rsidR="00ED19AC" w:rsidRPr="00154791" w:rsidSect="00234CCC">
      <w:pgSz w:w="11905" w:h="16850"/>
      <w:pgMar w:top="680" w:right="737" w:bottom="680" w:left="737" w:header="720" w:footer="720" w:gutter="0"/>
      <w:cols w:space="720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95F26"/>
    <w:multiLevelType w:val="hybridMultilevel"/>
    <w:tmpl w:val="CE44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04BF9"/>
    <w:multiLevelType w:val="hybridMultilevel"/>
    <w:tmpl w:val="8CD8D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B2068"/>
    <w:multiLevelType w:val="hybridMultilevel"/>
    <w:tmpl w:val="3918CB4C"/>
    <w:lvl w:ilvl="0" w:tplc="57F4A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50567"/>
    <w:multiLevelType w:val="hybridMultilevel"/>
    <w:tmpl w:val="C018EB3E"/>
    <w:lvl w:ilvl="0" w:tplc="852A1CA2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560B5"/>
    <w:multiLevelType w:val="hybridMultilevel"/>
    <w:tmpl w:val="7D628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E4E16"/>
    <w:multiLevelType w:val="hybridMultilevel"/>
    <w:tmpl w:val="CD501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26B19"/>
    <w:multiLevelType w:val="hybridMultilevel"/>
    <w:tmpl w:val="9530BF90"/>
    <w:lvl w:ilvl="0" w:tplc="0D389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6C3087"/>
    <w:multiLevelType w:val="hybridMultilevel"/>
    <w:tmpl w:val="843E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A0C33"/>
    <w:multiLevelType w:val="hybridMultilevel"/>
    <w:tmpl w:val="37A4153E"/>
    <w:lvl w:ilvl="0" w:tplc="0E6ED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137C3F"/>
    <w:multiLevelType w:val="hybridMultilevel"/>
    <w:tmpl w:val="58226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5B4E8F"/>
    <w:multiLevelType w:val="hybridMultilevel"/>
    <w:tmpl w:val="676062A2"/>
    <w:lvl w:ilvl="0" w:tplc="B9B4D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97D91"/>
    <w:multiLevelType w:val="hybridMultilevel"/>
    <w:tmpl w:val="CA443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E7421"/>
    <w:multiLevelType w:val="hybridMultilevel"/>
    <w:tmpl w:val="F0544D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054647"/>
    <w:multiLevelType w:val="hybridMultilevel"/>
    <w:tmpl w:val="C8C0F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D6797"/>
    <w:multiLevelType w:val="hybridMultilevel"/>
    <w:tmpl w:val="9DBCD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D117B"/>
    <w:multiLevelType w:val="hybridMultilevel"/>
    <w:tmpl w:val="50508DEE"/>
    <w:lvl w:ilvl="0" w:tplc="914ED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9671FB"/>
    <w:multiLevelType w:val="hybridMultilevel"/>
    <w:tmpl w:val="D5FCB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6169A"/>
    <w:multiLevelType w:val="hybridMultilevel"/>
    <w:tmpl w:val="AEA0C3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9924C8"/>
    <w:multiLevelType w:val="hybridMultilevel"/>
    <w:tmpl w:val="020A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B14D3"/>
    <w:multiLevelType w:val="hybridMultilevel"/>
    <w:tmpl w:val="4BD81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78649">
    <w:abstractNumId w:val="8"/>
  </w:num>
  <w:num w:numId="2" w16cid:durableId="2014721185">
    <w:abstractNumId w:val="10"/>
  </w:num>
  <w:num w:numId="3" w16cid:durableId="134181712">
    <w:abstractNumId w:val="3"/>
  </w:num>
  <w:num w:numId="4" w16cid:durableId="2025281977">
    <w:abstractNumId w:val="12"/>
  </w:num>
  <w:num w:numId="5" w16cid:durableId="158733636">
    <w:abstractNumId w:val="9"/>
  </w:num>
  <w:num w:numId="6" w16cid:durableId="424034636">
    <w:abstractNumId w:val="6"/>
  </w:num>
  <w:num w:numId="7" w16cid:durableId="731470416">
    <w:abstractNumId w:val="2"/>
  </w:num>
  <w:num w:numId="8" w16cid:durableId="1441149029">
    <w:abstractNumId w:val="15"/>
  </w:num>
  <w:num w:numId="9" w16cid:durableId="1784031967">
    <w:abstractNumId w:val="0"/>
  </w:num>
  <w:num w:numId="10" w16cid:durableId="1294601794">
    <w:abstractNumId w:val="5"/>
  </w:num>
  <w:num w:numId="11" w16cid:durableId="1114859762">
    <w:abstractNumId w:val="19"/>
  </w:num>
  <w:num w:numId="12" w16cid:durableId="2056733390">
    <w:abstractNumId w:val="14"/>
  </w:num>
  <w:num w:numId="13" w16cid:durableId="1458715654">
    <w:abstractNumId w:val="18"/>
  </w:num>
  <w:num w:numId="14" w16cid:durableId="618294067">
    <w:abstractNumId w:val="16"/>
  </w:num>
  <w:num w:numId="15" w16cid:durableId="729691035">
    <w:abstractNumId w:val="17"/>
  </w:num>
  <w:num w:numId="16" w16cid:durableId="1162814558">
    <w:abstractNumId w:val="1"/>
  </w:num>
  <w:num w:numId="17" w16cid:durableId="1067459715">
    <w:abstractNumId w:val="7"/>
  </w:num>
  <w:num w:numId="18" w16cid:durableId="975646006">
    <w:abstractNumId w:val="13"/>
  </w:num>
  <w:num w:numId="19" w16cid:durableId="182403123">
    <w:abstractNumId w:val="4"/>
  </w:num>
  <w:num w:numId="20" w16cid:durableId="7472697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FC"/>
    <w:rsid w:val="00004593"/>
    <w:rsid w:val="00033701"/>
    <w:rsid w:val="00086485"/>
    <w:rsid w:val="00091636"/>
    <w:rsid w:val="000D0EE3"/>
    <w:rsid w:val="0010637B"/>
    <w:rsid w:val="00120450"/>
    <w:rsid w:val="00121CE0"/>
    <w:rsid w:val="001361D6"/>
    <w:rsid w:val="00154791"/>
    <w:rsid w:val="00164ECA"/>
    <w:rsid w:val="001A45C6"/>
    <w:rsid w:val="001A6D2E"/>
    <w:rsid w:val="001D7CA6"/>
    <w:rsid w:val="001E28D3"/>
    <w:rsid w:val="002155AC"/>
    <w:rsid w:val="0023495F"/>
    <w:rsid w:val="00234CCC"/>
    <w:rsid w:val="002423DB"/>
    <w:rsid w:val="002561A1"/>
    <w:rsid w:val="0026125A"/>
    <w:rsid w:val="00287D43"/>
    <w:rsid w:val="00296483"/>
    <w:rsid w:val="002B1970"/>
    <w:rsid w:val="002B3B57"/>
    <w:rsid w:val="002E51A2"/>
    <w:rsid w:val="00315CAD"/>
    <w:rsid w:val="00335F01"/>
    <w:rsid w:val="00343C3B"/>
    <w:rsid w:val="00352CE1"/>
    <w:rsid w:val="00365319"/>
    <w:rsid w:val="00371E4F"/>
    <w:rsid w:val="00380595"/>
    <w:rsid w:val="00387722"/>
    <w:rsid w:val="003A65D4"/>
    <w:rsid w:val="003B4320"/>
    <w:rsid w:val="003E1DD6"/>
    <w:rsid w:val="003F4FB2"/>
    <w:rsid w:val="004048DE"/>
    <w:rsid w:val="00415DE5"/>
    <w:rsid w:val="00422666"/>
    <w:rsid w:val="00446E42"/>
    <w:rsid w:val="004963B5"/>
    <w:rsid w:val="004A03F3"/>
    <w:rsid w:val="004D6E05"/>
    <w:rsid w:val="004F574B"/>
    <w:rsid w:val="005447A5"/>
    <w:rsid w:val="0054482D"/>
    <w:rsid w:val="00560FDB"/>
    <w:rsid w:val="0056430D"/>
    <w:rsid w:val="0056602D"/>
    <w:rsid w:val="005737FC"/>
    <w:rsid w:val="00574551"/>
    <w:rsid w:val="00575EE7"/>
    <w:rsid w:val="005937C0"/>
    <w:rsid w:val="00596378"/>
    <w:rsid w:val="00597943"/>
    <w:rsid w:val="005C3672"/>
    <w:rsid w:val="005F14FC"/>
    <w:rsid w:val="006418F8"/>
    <w:rsid w:val="00641CED"/>
    <w:rsid w:val="00650E50"/>
    <w:rsid w:val="00663743"/>
    <w:rsid w:val="006A138D"/>
    <w:rsid w:val="006B029F"/>
    <w:rsid w:val="006E4619"/>
    <w:rsid w:val="006F0B9B"/>
    <w:rsid w:val="00747524"/>
    <w:rsid w:val="00762AD9"/>
    <w:rsid w:val="00781AB3"/>
    <w:rsid w:val="00795F1A"/>
    <w:rsid w:val="00796CBF"/>
    <w:rsid w:val="007C4F56"/>
    <w:rsid w:val="007E4D2C"/>
    <w:rsid w:val="00803A97"/>
    <w:rsid w:val="00845AEA"/>
    <w:rsid w:val="00887414"/>
    <w:rsid w:val="008943F5"/>
    <w:rsid w:val="008B5C33"/>
    <w:rsid w:val="008D555A"/>
    <w:rsid w:val="008D6BE3"/>
    <w:rsid w:val="008E4CCD"/>
    <w:rsid w:val="008F6DC9"/>
    <w:rsid w:val="00904C52"/>
    <w:rsid w:val="00961BA4"/>
    <w:rsid w:val="00970253"/>
    <w:rsid w:val="009C1FAF"/>
    <w:rsid w:val="009C6EB2"/>
    <w:rsid w:val="009E2A0F"/>
    <w:rsid w:val="00A358A1"/>
    <w:rsid w:val="00A37630"/>
    <w:rsid w:val="00A7781E"/>
    <w:rsid w:val="00A81281"/>
    <w:rsid w:val="00A94E2B"/>
    <w:rsid w:val="00AA00FA"/>
    <w:rsid w:val="00AB32E3"/>
    <w:rsid w:val="00AE16B0"/>
    <w:rsid w:val="00AF7791"/>
    <w:rsid w:val="00B015A8"/>
    <w:rsid w:val="00B12AEC"/>
    <w:rsid w:val="00B34FD5"/>
    <w:rsid w:val="00B4073B"/>
    <w:rsid w:val="00B5293F"/>
    <w:rsid w:val="00BB6B3D"/>
    <w:rsid w:val="00BC46F1"/>
    <w:rsid w:val="00BD28FE"/>
    <w:rsid w:val="00C069E1"/>
    <w:rsid w:val="00C109C1"/>
    <w:rsid w:val="00C22A40"/>
    <w:rsid w:val="00C45464"/>
    <w:rsid w:val="00C81A91"/>
    <w:rsid w:val="00CA7549"/>
    <w:rsid w:val="00CE5737"/>
    <w:rsid w:val="00CF44F9"/>
    <w:rsid w:val="00D016EE"/>
    <w:rsid w:val="00D11B71"/>
    <w:rsid w:val="00D23407"/>
    <w:rsid w:val="00D40F7C"/>
    <w:rsid w:val="00D45FF4"/>
    <w:rsid w:val="00D4765D"/>
    <w:rsid w:val="00D54DFA"/>
    <w:rsid w:val="00DB499A"/>
    <w:rsid w:val="00DC36FD"/>
    <w:rsid w:val="00DE3BCE"/>
    <w:rsid w:val="00E26908"/>
    <w:rsid w:val="00E33179"/>
    <w:rsid w:val="00E82B58"/>
    <w:rsid w:val="00E91710"/>
    <w:rsid w:val="00E9207C"/>
    <w:rsid w:val="00E9246D"/>
    <w:rsid w:val="00EC26C1"/>
    <w:rsid w:val="00EC3318"/>
    <w:rsid w:val="00ED19AC"/>
    <w:rsid w:val="00F2363E"/>
    <w:rsid w:val="00F34BC3"/>
    <w:rsid w:val="00F40461"/>
    <w:rsid w:val="00F60952"/>
    <w:rsid w:val="00F80688"/>
    <w:rsid w:val="00F85E07"/>
    <w:rsid w:val="00F87374"/>
    <w:rsid w:val="00F94B3C"/>
    <w:rsid w:val="00FC0C0F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25F0656"/>
  <w15:docId w15:val="{3B233760-5870-46C6-BF46-D2D0AA13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7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9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1021B-9FF8-48A7-853C-6FBA8146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LMckenzie</dc:creator>
  <cp:lastModifiedBy>Mrs P. Lane</cp:lastModifiedBy>
  <cp:revision>7</cp:revision>
  <cp:lastPrinted>2020-12-07T11:00:00Z</cp:lastPrinted>
  <dcterms:created xsi:type="dcterms:W3CDTF">2025-05-19T11:29:00Z</dcterms:created>
  <dcterms:modified xsi:type="dcterms:W3CDTF">2025-05-19T11:34:00Z</dcterms:modified>
</cp:coreProperties>
</file>