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7A05" w14:textId="77777777" w:rsidR="00CF5E01" w:rsidRPr="00BC517E" w:rsidRDefault="00524244">
      <w:pPr>
        <w:pStyle w:val="BodyText"/>
        <w:spacing w:before="476"/>
        <w:ind w:left="0" w:firstLine="0"/>
        <w:rPr>
          <w:rFonts w:ascii="Times New Roman"/>
          <w:sz w:val="54"/>
          <w:lang w:val="en-GB"/>
        </w:rPr>
      </w:pPr>
      <w:r w:rsidRPr="00BC517E">
        <w:rPr>
          <w:rFonts w:ascii="Times New Roman"/>
          <w:noProof/>
          <w:sz w:val="54"/>
          <w:lang w:val="en-GB"/>
        </w:rPr>
        <w:drawing>
          <wp:anchor distT="0" distB="0" distL="0" distR="0" simplePos="0" relativeHeight="15728640" behindDoc="0" locked="0" layoutInCell="1" allowOverlap="1" wp14:anchorId="35C43C1A" wp14:editId="4442758E">
            <wp:simplePos x="0" y="0"/>
            <wp:positionH relativeFrom="page">
              <wp:posOffset>1711166</wp:posOffset>
            </wp:positionH>
            <wp:positionV relativeFrom="page">
              <wp:posOffset>621250</wp:posOffset>
            </wp:positionV>
            <wp:extent cx="4096602" cy="902655"/>
            <wp:effectExtent l="0" t="0" r="0" b="0"/>
            <wp:wrapNone/>
            <wp:docPr id="2" name="Image 2" descr="Shape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hape  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602" cy="90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1FE76" w14:textId="387DA26E" w:rsidR="00CF5E01" w:rsidRPr="00BC517E" w:rsidRDefault="00A1756E">
      <w:pPr>
        <w:pStyle w:val="Title"/>
        <w:rPr>
          <w:lang w:val="en-GB"/>
        </w:rPr>
      </w:pPr>
      <w:r>
        <w:rPr>
          <w:color w:val="254F9B"/>
          <w:lang w:val="en-GB"/>
        </w:rPr>
        <w:t xml:space="preserve">Head of </w:t>
      </w:r>
      <w:r w:rsidR="00F848C4">
        <w:rPr>
          <w:color w:val="254F9B"/>
          <w:lang w:val="en-GB"/>
        </w:rPr>
        <w:t>History</w:t>
      </w:r>
    </w:p>
    <w:p w14:paraId="4F5BDD64" w14:textId="470A2BF6" w:rsidR="00CF5E01" w:rsidRPr="00BC517E" w:rsidRDefault="00524244">
      <w:pPr>
        <w:spacing w:before="57" w:line="259" w:lineRule="auto"/>
        <w:ind w:left="2378" w:right="2244" w:firstLine="1260"/>
        <w:rPr>
          <w:rFonts w:ascii="Segoe UI Light"/>
          <w:sz w:val="28"/>
        </w:rPr>
      </w:pPr>
      <w:r w:rsidRPr="00BC517E">
        <w:rPr>
          <w:rFonts w:ascii="Segoe UI Light"/>
          <w:color w:val="254F9B"/>
          <w:sz w:val="28"/>
        </w:rPr>
        <w:t xml:space="preserve">Start date: </w:t>
      </w:r>
      <w:r w:rsidR="00F848C4">
        <w:rPr>
          <w:rFonts w:ascii="Segoe UI Light"/>
          <w:color w:val="254F9B"/>
          <w:sz w:val="28"/>
        </w:rPr>
        <w:t>September 2026</w:t>
      </w:r>
      <w:r w:rsidR="00F848C4">
        <w:rPr>
          <w:rFonts w:ascii="Segoe UI Light"/>
          <w:color w:val="254F9B"/>
          <w:sz w:val="28"/>
        </w:rPr>
        <w:br/>
      </w:r>
      <w:r w:rsidRPr="00BC517E">
        <w:rPr>
          <w:rFonts w:ascii="Segoe UI Light"/>
          <w:color w:val="254F9B"/>
          <w:sz w:val="28"/>
        </w:rPr>
        <w:t>Applications</w:t>
      </w:r>
      <w:r w:rsidRPr="00BC517E">
        <w:rPr>
          <w:rFonts w:ascii="Segoe UI Light"/>
          <w:color w:val="254F9B"/>
          <w:spacing w:val="-6"/>
          <w:sz w:val="28"/>
        </w:rPr>
        <w:t xml:space="preserve"> </w:t>
      </w:r>
      <w:r w:rsidRPr="00BC517E">
        <w:rPr>
          <w:rFonts w:ascii="Segoe UI Light"/>
          <w:color w:val="254F9B"/>
          <w:sz w:val="28"/>
        </w:rPr>
        <w:t>from</w:t>
      </w:r>
      <w:r w:rsidRPr="00BC517E">
        <w:rPr>
          <w:rFonts w:ascii="Segoe UI Light"/>
          <w:color w:val="254F9B"/>
          <w:spacing w:val="-6"/>
          <w:sz w:val="28"/>
        </w:rPr>
        <w:t xml:space="preserve"> </w:t>
      </w:r>
      <w:r w:rsidRPr="00BC517E">
        <w:rPr>
          <w:rFonts w:ascii="Segoe UI Light"/>
          <w:color w:val="254F9B"/>
          <w:sz w:val="28"/>
        </w:rPr>
        <w:t>experienced</w:t>
      </w:r>
      <w:r w:rsidRPr="00BC517E">
        <w:rPr>
          <w:rFonts w:ascii="Segoe UI Light"/>
          <w:color w:val="254F9B"/>
          <w:spacing w:val="-8"/>
          <w:sz w:val="28"/>
        </w:rPr>
        <w:t xml:space="preserve"> </w:t>
      </w:r>
      <w:r w:rsidRPr="00BC517E">
        <w:rPr>
          <w:rFonts w:ascii="Segoe UI Light"/>
          <w:color w:val="254F9B"/>
          <w:sz w:val="28"/>
        </w:rPr>
        <w:t>teachers</w:t>
      </w:r>
      <w:r w:rsidRPr="00BC517E">
        <w:rPr>
          <w:rFonts w:ascii="Segoe UI Light"/>
          <w:color w:val="254F9B"/>
          <w:spacing w:val="-9"/>
          <w:sz w:val="28"/>
        </w:rPr>
        <w:t xml:space="preserve"> </w:t>
      </w:r>
      <w:r w:rsidRPr="00BC517E">
        <w:rPr>
          <w:rFonts w:ascii="Segoe UI Light"/>
          <w:color w:val="254F9B"/>
          <w:sz w:val="28"/>
        </w:rPr>
        <w:t>welcome</w:t>
      </w:r>
    </w:p>
    <w:p w14:paraId="12492E15" w14:textId="5DC28255" w:rsidR="00CF5E01" w:rsidRPr="00BC517E" w:rsidRDefault="00524244">
      <w:pPr>
        <w:spacing w:line="259" w:lineRule="auto"/>
        <w:ind w:left="4495" w:right="4492"/>
        <w:jc w:val="center"/>
        <w:rPr>
          <w:rFonts w:ascii="Segoe UI Light"/>
          <w:sz w:val="28"/>
        </w:rPr>
      </w:pPr>
      <w:r>
        <w:rPr>
          <w:rFonts w:ascii="Segoe UI Light"/>
          <w:color w:val="254F9B"/>
          <w:spacing w:val="-2"/>
          <w:sz w:val="28"/>
        </w:rPr>
        <w:t>TLR</w:t>
      </w:r>
    </w:p>
    <w:p w14:paraId="1C798C8F" w14:textId="77777777" w:rsidR="00CF5E01" w:rsidRPr="00BC517E" w:rsidRDefault="00CF5E01">
      <w:pPr>
        <w:pStyle w:val="BodyText"/>
        <w:ind w:left="0" w:firstLine="0"/>
        <w:rPr>
          <w:rFonts w:ascii="Segoe UI Light"/>
          <w:sz w:val="28"/>
          <w:lang w:val="en-GB"/>
        </w:rPr>
      </w:pPr>
    </w:p>
    <w:p w14:paraId="16B7C7CB" w14:textId="51E77ACF" w:rsidR="00CF5E01" w:rsidRPr="0048660E" w:rsidRDefault="006C0C57">
      <w:pPr>
        <w:pStyle w:val="BodyText"/>
        <w:spacing w:before="160" w:line="259" w:lineRule="auto"/>
        <w:ind w:left="12" w:firstLine="0"/>
        <w:rPr>
          <w:rFonts w:ascii="Calibri"/>
          <w:lang w:val="en-GB"/>
        </w:rPr>
      </w:pPr>
      <w:r w:rsidRPr="0048660E">
        <w:rPr>
          <w:rFonts w:ascii="Calibri"/>
          <w:lang w:val="en-GB"/>
        </w:rPr>
        <w:t xml:space="preserve">Do </w:t>
      </w:r>
      <w:r w:rsidR="00F848C4">
        <w:rPr>
          <w:rFonts w:ascii="Calibri"/>
          <w:lang w:val="en-GB"/>
        </w:rPr>
        <w:t>you want to work in a rapidly improving school?</w:t>
      </w:r>
    </w:p>
    <w:p w14:paraId="353C777A" w14:textId="6A405A4B" w:rsidR="00A1756E" w:rsidRPr="0048660E" w:rsidRDefault="00F848C4">
      <w:pPr>
        <w:pStyle w:val="BodyText"/>
        <w:spacing w:before="160" w:line="259" w:lineRule="auto"/>
        <w:ind w:left="12" w:firstLine="0"/>
        <w:rPr>
          <w:rFonts w:ascii="Calibri"/>
          <w:lang w:val="en-GB"/>
        </w:rPr>
      </w:pPr>
      <w:r>
        <w:rPr>
          <w:rFonts w:ascii="Calibri"/>
          <w:lang w:val="en-GB"/>
        </w:rPr>
        <w:t>Do you want to make a real difference every day?</w:t>
      </w:r>
    </w:p>
    <w:p w14:paraId="21DB08F7" w14:textId="65701D09" w:rsidR="00BC517E" w:rsidRDefault="00F848C4" w:rsidP="00F848C4">
      <w:pPr>
        <w:pStyle w:val="BodyText"/>
        <w:spacing w:before="160" w:line="259" w:lineRule="auto"/>
        <w:ind w:left="0" w:firstLine="0"/>
        <w:rPr>
          <w:rFonts w:ascii="Calibri"/>
          <w:lang w:val="en-GB"/>
        </w:rPr>
      </w:pPr>
      <w:r>
        <w:rPr>
          <w:rFonts w:ascii="Calibri"/>
          <w:lang w:val="en-GB"/>
        </w:rPr>
        <w:t>The Clere School is moving forward at pace, and we are looking for an energetic, passionate Head of History to support us in the rapid improvement of our school.</w:t>
      </w:r>
    </w:p>
    <w:p w14:paraId="6F71AF18" w14:textId="586D715A" w:rsidR="00F848C4" w:rsidRDefault="00F848C4" w:rsidP="00F848C4">
      <w:pPr>
        <w:pStyle w:val="BodyText"/>
        <w:spacing w:before="160" w:line="259" w:lineRule="auto"/>
        <w:ind w:left="0" w:firstLine="0"/>
        <w:rPr>
          <w:rFonts w:ascii="Calibri"/>
          <w:lang w:val="en-GB"/>
        </w:rPr>
      </w:pPr>
      <w:r>
        <w:rPr>
          <w:rFonts w:ascii="Calibri"/>
          <w:lang w:val="en-GB"/>
        </w:rPr>
        <w:t>You will be an outstanding teacher with a passion for changing young people</w:t>
      </w:r>
      <w:r>
        <w:rPr>
          <w:rFonts w:ascii="Calibri"/>
          <w:lang w:val="en-GB"/>
        </w:rPr>
        <w:t>’</w:t>
      </w:r>
      <w:r>
        <w:rPr>
          <w:rFonts w:ascii="Calibri"/>
          <w:lang w:val="en-GB"/>
        </w:rPr>
        <w:t>s lives.</w:t>
      </w:r>
      <w:r>
        <w:rPr>
          <w:rFonts w:ascii="Calibri"/>
          <w:lang w:val="en-GB"/>
        </w:rPr>
        <w:br/>
        <w:t>You will have the ability to establish professional relationships with our students and a positive, caring attitude.</w:t>
      </w:r>
    </w:p>
    <w:p w14:paraId="12BD2B00" w14:textId="7E276102" w:rsidR="00F848C4" w:rsidRDefault="00F848C4" w:rsidP="00F848C4">
      <w:pPr>
        <w:pStyle w:val="BodyText"/>
        <w:spacing w:before="160" w:line="259" w:lineRule="auto"/>
        <w:ind w:left="0" w:firstLine="0"/>
        <w:rPr>
          <w:rFonts w:ascii="Calibri"/>
          <w:lang w:val="en-GB"/>
        </w:rPr>
      </w:pPr>
      <w:r>
        <w:rPr>
          <w:rFonts w:ascii="Calibri"/>
          <w:lang w:val="en-GB"/>
        </w:rPr>
        <w:t>We welcome applications from all interested parties.</w:t>
      </w:r>
    </w:p>
    <w:p w14:paraId="66FA9F73" w14:textId="2EE652EB" w:rsidR="00F848C4" w:rsidRDefault="00F848C4" w:rsidP="00F848C4">
      <w:pPr>
        <w:pStyle w:val="BodyText"/>
        <w:spacing w:before="160" w:line="259" w:lineRule="auto"/>
        <w:ind w:left="0" w:firstLine="0"/>
        <w:rPr>
          <w:rFonts w:ascii="Calibri"/>
          <w:lang w:val="en-GB"/>
        </w:rPr>
      </w:pPr>
      <w:r>
        <w:rPr>
          <w:rFonts w:ascii="Calibri"/>
          <w:lang w:val="en-GB"/>
        </w:rPr>
        <w:t>This is a great school to join if you want to grow and develop.</w:t>
      </w:r>
    </w:p>
    <w:p w14:paraId="2993F6BD" w14:textId="77777777" w:rsidR="00F848C4" w:rsidRPr="0048660E" w:rsidRDefault="00F848C4" w:rsidP="00F848C4">
      <w:pPr>
        <w:pStyle w:val="BodyText"/>
        <w:spacing w:before="160" w:line="259" w:lineRule="auto"/>
        <w:ind w:left="0" w:firstLine="0"/>
        <w:rPr>
          <w:rFonts w:ascii="Calibri"/>
          <w:lang w:val="en-GB"/>
        </w:rPr>
      </w:pPr>
    </w:p>
    <w:p w14:paraId="3D9834F1" w14:textId="1A42399B" w:rsidR="0048660E" w:rsidRDefault="00F848C4" w:rsidP="0048660E">
      <w:pPr>
        <w:tabs>
          <w:tab w:val="left" w:pos="794"/>
        </w:tabs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Our Headteacher James Rodgers welcomes informal conversations prior to applications. To contact him to arrange a time, please email j.rodgers@clere.school. </w:t>
      </w:r>
    </w:p>
    <w:p w14:paraId="3A4D53B1" w14:textId="77777777" w:rsidR="0048660E" w:rsidRPr="0048660E" w:rsidRDefault="0048660E" w:rsidP="0048660E">
      <w:pPr>
        <w:tabs>
          <w:tab w:val="left" w:pos="794"/>
        </w:tabs>
        <w:rPr>
          <w:rFonts w:ascii="Calibri"/>
          <w:sz w:val="24"/>
          <w:szCs w:val="24"/>
        </w:rPr>
      </w:pPr>
    </w:p>
    <w:p w14:paraId="1ADC35E1" w14:textId="6EF2ADF6" w:rsidR="0048660E" w:rsidRPr="0048660E" w:rsidRDefault="0048660E" w:rsidP="0048660E">
      <w:pPr>
        <w:spacing w:line="259" w:lineRule="auto"/>
        <w:rPr>
          <w:rFonts w:asciiTheme="minorHAnsi" w:hAnsiTheme="minorHAnsi" w:cstheme="minorHAnsi"/>
          <w:b/>
        </w:rPr>
      </w:pPr>
      <w:r w:rsidRPr="0048660E">
        <w:rPr>
          <w:rFonts w:asciiTheme="minorHAnsi" w:hAnsiTheme="minorHAnsi" w:cstheme="minorHAnsi"/>
          <w:b/>
        </w:rPr>
        <w:t>Closing</w:t>
      </w:r>
      <w:r w:rsidRPr="0048660E">
        <w:rPr>
          <w:rFonts w:asciiTheme="minorHAnsi" w:hAnsiTheme="minorHAnsi" w:cstheme="minorHAnsi"/>
          <w:b/>
          <w:spacing w:val="-3"/>
        </w:rPr>
        <w:t xml:space="preserve"> </w:t>
      </w:r>
      <w:r w:rsidRPr="0048660E">
        <w:rPr>
          <w:rFonts w:asciiTheme="minorHAnsi" w:hAnsiTheme="minorHAnsi" w:cstheme="minorHAnsi"/>
          <w:b/>
        </w:rPr>
        <w:t>date:</w:t>
      </w:r>
      <w:r w:rsidRPr="0048660E">
        <w:rPr>
          <w:rFonts w:asciiTheme="minorHAnsi" w:hAnsiTheme="minorHAnsi" w:cstheme="minorHAnsi"/>
          <w:b/>
          <w:spacing w:val="-1"/>
        </w:rPr>
        <w:t xml:space="preserve"> </w:t>
      </w:r>
      <w:r w:rsidRPr="0048660E">
        <w:rPr>
          <w:rFonts w:asciiTheme="minorHAnsi" w:hAnsiTheme="minorHAnsi" w:cstheme="minorHAnsi"/>
          <w:b/>
        </w:rPr>
        <w:t>Noon,</w:t>
      </w:r>
      <w:r w:rsidRPr="0048660E">
        <w:rPr>
          <w:rFonts w:asciiTheme="minorHAnsi" w:hAnsiTheme="minorHAnsi" w:cstheme="minorHAnsi"/>
          <w:b/>
          <w:spacing w:val="-3"/>
        </w:rPr>
        <w:t xml:space="preserve"> </w:t>
      </w:r>
      <w:r w:rsidR="00F848C4">
        <w:rPr>
          <w:rFonts w:asciiTheme="minorHAnsi" w:hAnsiTheme="minorHAnsi" w:cstheme="minorHAnsi"/>
          <w:b/>
        </w:rPr>
        <w:t xml:space="preserve">Friday </w:t>
      </w:r>
      <w:r w:rsidR="00E258A5">
        <w:rPr>
          <w:rFonts w:asciiTheme="minorHAnsi" w:hAnsiTheme="minorHAnsi" w:cstheme="minorHAnsi"/>
          <w:b/>
        </w:rPr>
        <w:t>1</w:t>
      </w:r>
      <w:r w:rsidR="00E258A5" w:rsidRPr="00E258A5">
        <w:rPr>
          <w:rFonts w:asciiTheme="minorHAnsi" w:hAnsiTheme="minorHAnsi" w:cstheme="minorHAnsi"/>
          <w:b/>
          <w:vertAlign w:val="superscript"/>
        </w:rPr>
        <w:t>st</w:t>
      </w:r>
      <w:r w:rsidR="00E258A5">
        <w:rPr>
          <w:rFonts w:asciiTheme="minorHAnsi" w:hAnsiTheme="minorHAnsi" w:cstheme="minorHAnsi"/>
          <w:b/>
        </w:rPr>
        <w:t xml:space="preserve"> May</w:t>
      </w:r>
      <w:r w:rsidR="00F848C4">
        <w:rPr>
          <w:rFonts w:asciiTheme="minorHAnsi" w:hAnsiTheme="minorHAnsi" w:cstheme="minorHAnsi"/>
          <w:b/>
        </w:rPr>
        <w:t xml:space="preserve"> 2026</w:t>
      </w:r>
      <w:r w:rsidR="00E258A5">
        <w:rPr>
          <w:rFonts w:asciiTheme="minorHAnsi" w:hAnsiTheme="minorHAnsi" w:cstheme="minorHAnsi"/>
          <w:b/>
        </w:rPr>
        <w:t>.</w:t>
      </w:r>
      <w:r w:rsidRPr="0048660E">
        <w:rPr>
          <w:rFonts w:asciiTheme="minorHAnsi" w:hAnsiTheme="minorHAnsi" w:cstheme="minorHAnsi"/>
          <w:b/>
        </w:rPr>
        <w:br/>
      </w:r>
    </w:p>
    <w:p w14:paraId="0D0BB7AE" w14:textId="441AA782" w:rsidR="0048660E" w:rsidRPr="0048660E" w:rsidRDefault="00F848C4" w:rsidP="0048660E">
      <w:pPr>
        <w:spacing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We reserve the right to interview and appoint prior to the deadline. </w:t>
      </w:r>
    </w:p>
    <w:p w14:paraId="3EA280ED" w14:textId="4D98F6A0" w:rsidR="0048660E" w:rsidRDefault="000E4F78" w:rsidP="0048660E">
      <w:pPr>
        <w:spacing w:line="259" w:lineRule="auto"/>
      </w:pPr>
      <w:r w:rsidRPr="0048660E">
        <w:rPr>
          <w:rFonts w:ascii="Calibri"/>
          <w:b/>
          <w:spacing w:val="80"/>
        </w:rPr>
        <w:br/>
      </w:r>
      <w:r w:rsidR="00524244" w:rsidRPr="0048660E">
        <w:rPr>
          <w:rFonts w:ascii="Calibri"/>
        </w:rPr>
        <w:t xml:space="preserve">Application forms available on our website </w:t>
      </w:r>
      <w:hyperlink r:id="rId8">
        <w:r w:rsidR="00524244" w:rsidRPr="0048660E">
          <w:rPr>
            <w:rFonts w:ascii="Calibri"/>
            <w:color w:val="0462C1"/>
            <w:u w:val="single" w:color="0462C1"/>
          </w:rPr>
          <w:t>www.clere.school</w:t>
        </w:r>
      </w:hyperlink>
      <w:r w:rsidR="00524244" w:rsidRPr="0048660E">
        <w:rPr>
          <w:rFonts w:ascii="Calibri"/>
          <w:color w:val="0462C1"/>
        </w:rPr>
        <w:t xml:space="preserve"> </w:t>
      </w:r>
      <w:r w:rsidR="00524244" w:rsidRPr="0048660E">
        <w:rPr>
          <w:rFonts w:ascii="Calibri"/>
        </w:rPr>
        <w:t xml:space="preserve">and should be returned electronically to </w:t>
      </w:r>
      <w:hyperlink r:id="rId9">
        <w:r w:rsidR="00524244" w:rsidRPr="0048660E">
          <w:rPr>
            <w:rFonts w:ascii="Calibri"/>
            <w:color w:val="0462C1"/>
            <w:u w:val="single" w:color="0462C1"/>
          </w:rPr>
          <w:t>recruitment@clere.school</w:t>
        </w:r>
      </w:hyperlink>
      <w:r w:rsidRPr="00BC517E">
        <w:t>.</w:t>
      </w:r>
    </w:p>
    <w:p w14:paraId="4F119895" w14:textId="77777777" w:rsidR="0048660E" w:rsidRPr="0048660E" w:rsidRDefault="0048660E" w:rsidP="0048660E">
      <w:pPr>
        <w:spacing w:line="259" w:lineRule="auto"/>
        <w:rPr>
          <w:rFonts w:asciiTheme="minorHAnsi" w:hAnsiTheme="minorHAnsi" w:cstheme="minorHAnsi"/>
          <w:b/>
        </w:rPr>
      </w:pPr>
    </w:p>
    <w:p w14:paraId="1A908829" w14:textId="77777777" w:rsidR="00CF5E01" w:rsidRDefault="00524244">
      <w:pPr>
        <w:spacing w:before="157" w:line="259" w:lineRule="auto"/>
        <w:ind w:left="12" w:right="48"/>
        <w:rPr>
          <w:rFonts w:ascii="Arial" w:hAnsi="Arial"/>
          <w:i/>
          <w:sz w:val="20"/>
        </w:rPr>
      </w:pPr>
      <w:r w:rsidRPr="00BC517E">
        <w:rPr>
          <w:rFonts w:ascii="Arial" w:hAnsi="Arial"/>
          <w:iCs/>
          <w:sz w:val="20"/>
        </w:rPr>
        <w:t>The Clere School is committed to safeguarding children and promoting the welfare of children and expects all staff</w:t>
      </w:r>
      <w:r w:rsidRPr="00BC517E">
        <w:rPr>
          <w:rFonts w:ascii="Arial" w:hAnsi="Arial"/>
          <w:iCs/>
          <w:spacing w:val="40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and volunteers to share this commitment.</w:t>
      </w:r>
      <w:r w:rsidRPr="00BC517E">
        <w:rPr>
          <w:rFonts w:ascii="Arial" w:hAnsi="Arial"/>
          <w:iCs/>
          <w:spacing w:val="40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We will ensure that all our recruitment and selection practices reflect this commitment.</w:t>
      </w:r>
      <w:r w:rsidRPr="00BC517E">
        <w:rPr>
          <w:rFonts w:ascii="Arial" w:hAnsi="Arial"/>
          <w:iCs/>
          <w:spacing w:val="40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All</w:t>
      </w:r>
      <w:r w:rsidRPr="00BC517E">
        <w:rPr>
          <w:rFonts w:ascii="Arial" w:hAnsi="Arial"/>
          <w:iCs/>
          <w:spacing w:val="-5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successful</w:t>
      </w:r>
      <w:r w:rsidRPr="00BC517E">
        <w:rPr>
          <w:rFonts w:ascii="Arial" w:hAnsi="Arial"/>
          <w:iCs/>
          <w:spacing w:val="-5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candidates</w:t>
      </w:r>
      <w:r w:rsidRPr="00BC517E">
        <w:rPr>
          <w:rFonts w:ascii="Arial" w:hAnsi="Arial"/>
          <w:iCs/>
          <w:spacing w:val="-3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will</w:t>
      </w:r>
      <w:r w:rsidRPr="00BC517E">
        <w:rPr>
          <w:rFonts w:ascii="Arial" w:hAnsi="Arial"/>
          <w:iCs/>
          <w:spacing w:val="-5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be</w:t>
      </w:r>
      <w:r w:rsidRPr="00BC517E">
        <w:rPr>
          <w:rFonts w:ascii="Arial" w:hAnsi="Arial"/>
          <w:iCs/>
          <w:spacing w:val="-4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subject</w:t>
      </w:r>
      <w:r w:rsidRPr="00BC517E">
        <w:rPr>
          <w:rFonts w:ascii="Arial" w:hAnsi="Arial"/>
          <w:iCs/>
          <w:spacing w:val="-2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to</w:t>
      </w:r>
      <w:r w:rsidRPr="00BC517E">
        <w:rPr>
          <w:rFonts w:ascii="Arial" w:hAnsi="Arial"/>
          <w:iCs/>
          <w:spacing w:val="-5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Enhanced</w:t>
      </w:r>
      <w:r w:rsidRPr="00BC517E">
        <w:rPr>
          <w:rFonts w:ascii="Arial" w:hAnsi="Arial"/>
          <w:iCs/>
          <w:spacing w:val="-5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Criminal</w:t>
      </w:r>
      <w:r w:rsidRPr="00BC517E">
        <w:rPr>
          <w:rFonts w:ascii="Arial" w:hAnsi="Arial"/>
          <w:iCs/>
          <w:spacing w:val="-5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Records</w:t>
      </w:r>
      <w:r w:rsidRPr="00BC517E">
        <w:rPr>
          <w:rFonts w:ascii="Arial" w:hAnsi="Arial"/>
          <w:iCs/>
          <w:spacing w:val="-3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Bureau</w:t>
      </w:r>
      <w:r w:rsidRPr="00BC517E">
        <w:rPr>
          <w:rFonts w:ascii="Arial" w:hAnsi="Arial"/>
          <w:iCs/>
          <w:spacing w:val="-4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checks,</w:t>
      </w:r>
      <w:r w:rsidRPr="00BC517E">
        <w:rPr>
          <w:rFonts w:ascii="Arial" w:hAnsi="Arial"/>
          <w:iCs/>
          <w:spacing w:val="-4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along with</w:t>
      </w:r>
      <w:r w:rsidRPr="00BC517E">
        <w:rPr>
          <w:rFonts w:ascii="Arial" w:hAnsi="Arial"/>
          <w:iCs/>
          <w:spacing w:val="-2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other relevant employment checks. The Clere School is an equal opportunities employer and no candidate will be disadvantaged because of race, gender, sexuality, disability or any other protected characteristic.</w:t>
      </w:r>
      <w:r w:rsidRPr="00BC517E">
        <w:rPr>
          <w:rFonts w:ascii="Arial" w:hAnsi="Arial"/>
          <w:iCs/>
          <w:spacing w:val="40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All shortlisting exercises are completed by evaluating a candidate’s suitability in terms of the person</w:t>
      </w:r>
      <w:r w:rsidRPr="00BC517E">
        <w:rPr>
          <w:rFonts w:ascii="Arial" w:hAnsi="Arial"/>
          <w:iCs/>
          <w:spacing w:val="-1"/>
          <w:sz w:val="20"/>
        </w:rPr>
        <w:t xml:space="preserve"> </w:t>
      </w:r>
      <w:r w:rsidRPr="00BC517E">
        <w:rPr>
          <w:rFonts w:ascii="Arial" w:hAnsi="Arial"/>
          <w:iCs/>
          <w:sz w:val="20"/>
        </w:rPr>
        <w:t>specification and job description for the role in question</w:t>
      </w:r>
      <w:r w:rsidRPr="00BC517E">
        <w:rPr>
          <w:rFonts w:ascii="Arial" w:hAnsi="Arial"/>
          <w:i/>
          <w:sz w:val="20"/>
        </w:rPr>
        <w:t>.</w:t>
      </w:r>
    </w:p>
    <w:sectPr w:rsidR="00CF5E01">
      <w:headerReference w:type="default" r:id="rId10"/>
      <w:type w:val="continuous"/>
      <w:pgSz w:w="11910" w:h="16840"/>
      <w:pgMar w:top="1300" w:right="708" w:bottom="280" w:left="708" w:header="51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195D" w14:textId="77777777" w:rsidR="00524244" w:rsidRPr="00BC517E" w:rsidRDefault="00524244">
      <w:r w:rsidRPr="00BC517E">
        <w:separator/>
      </w:r>
    </w:p>
  </w:endnote>
  <w:endnote w:type="continuationSeparator" w:id="0">
    <w:p w14:paraId="38D052B4" w14:textId="77777777" w:rsidR="00524244" w:rsidRPr="00BC517E" w:rsidRDefault="00524244">
      <w:r w:rsidRPr="00BC51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D9E5" w14:textId="77777777" w:rsidR="00524244" w:rsidRPr="00BC517E" w:rsidRDefault="00524244">
      <w:r w:rsidRPr="00BC517E">
        <w:separator/>
      </w:r>
    </w:p>
  </w:footnote>
  <w:footnote w:type="continuationSeparator" w:id="0">
    <w:p w14:paraId="041E6B71" w14:textId="77777777" w:rsidR="00524244" w:rsidRPr="00BC517E" w:rsidRDefault="00524244">
      <w:r w:rsidRPr="00BC51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634E" w14:textId="77777777" w:rsidR="00CF5E01" w:rsidRPr="00BC517E" w:rsidRDefault="00524244">
    <w:pPr>
      <w:pStyle w:val="BodyText"/>
      <w:spacing w:before="0" w:line="14" w:lineRule="auto"/>
      <w:ind w:left="0" w:firstLine="0"/>
      <w:rPr>
        <w:sz w:val="20"/>
        <w:lang w:val="en-GB"/>
      </w:rPr>
    </w:pPr>
    <w:r w:rsidRPr="00BC517E">
      <w:rPr>
        <w:noProof/>
        <w:sz w:val="20"/>
        <w:lang w:val="en-GB"/>
      </w:rPr>
      <w:drawing>
        <wp:anchor distT="0" distB="0" distL="0" distR="0" simplePos="0" relativeHeight="487555584" behindDoc="1" locked="0" layoutInCell="1" allowOverlap="1" wp14:anchorId="3E3884DD" wp14:editId="194DF5F1">
          <wp:simplePos x="0" y="0"/>
          <wp:positionH relativeFrom="page">
            <wp:posOffset>6639318</wp:posOffset>
          </wp:positionH>
          <wp:positionV relativeFrom="page">
            <wp:posOffset>328771</wp:posOffset>
          </wp:positionV>
          <wp:extent cx="431647" cy="5064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647" cy="506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7F96"/>
    <w:multiLevelType w:val="hybridMultilevel"/>
    <w:tmpl w:val="56FC5540"/>
    <w:lvl w:ilvl="0" w:tplc="8B34C5D0">
      <w:numFmt w:val="bullet"/>
      <w:lvlText w:val="-"/>
      <w:lvlJc w:val="left"/>
      <w:pPr>
        <w:ind w:left="743" w:hanging="360"/>
      </w:pPr>
      <w:rPr>
        <w:rFonts w:ascii="Calibri" w:eastAsia="Trebuchet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76EE56E3"/>
    <w:multiLevelType w:val="hybridMultilevel"/>
    <w:tmpl w:val="EEBEA45E"/>
    <w:lvl w:ilvl="0" w:tplc="3086F5F8">
      <w:numFmt w:val="bullet"/>
      <w:lvlText w:val=""/>
      <w:lvlJc w:val="left"/>
      <w:pPr>
        <w:ind w:left="88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DA2134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2" w:tplc="30A816B0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3" w:tplc="C504D9BA"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4" w:tplc="372E7234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B6C662CC">
      <w:numFmt w:val="bullet"/>
      <w:lvlText w:val="•"/>
      <w:lvlJc w:val="left"/>
      <w:pPr>
        <w:ind w:left="5685" w:hanging="361"/>
      </w:pPr>
      <w:rPr>
        <w:rFonts w:hint="default"/>
        <w:lang w:val="en-US" w:eastAsia="en-US" w:bidi="ar-SA"/>
      </w:rPr>
    </w:lvl>
    <w:lvl w:ilvl="6" w:tplc="A44C6E68">
      <w:numFmt w:val="bullet"/>
      <w:lvlText w:val="•"/>
      <w:lvlJc w:val="left"/>
      <w:pPr>
        <w:ind w:left="6646" w:hanging="361"/>
      </w:pPr>
      <w:rPr>
        <w:rFonts w:hint="default"/>
        <w:lang w:val="en-US" w:eastAsia="en-US" w:bidi="ar-SA"/>
      </w:rPr>
    </w:lvl>
    <w:lvl w:ilvl="7" w:tplc="28885FAE">
      <w:numFmt w:val="bullet"/>
      <w:lvlText w:val="•"/>
      <w:lvlJc w:val="left"/>
      <w:pPr>
        <w:ind w:left="7607" w:hanging="361"/>
      </w:pPr>
      <w:rPr>
        <w:rFonts w:hint="default"/>
        <w:lang w:val="en-US" w:eastAsia="en-US" w:bidi="ar-SA"/>
      </w:rPr>
    </w:lvl>
    <w:lvl w:ilvl="8" w:tplc="EE32B270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num w:numId="1" w16cid:durableId="229268881">
    <w:abstractNumId w:val="1"/>
  </w:num>
  <w:num w:numId="2" w16cid:durableId="12663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01"/>
    <w:rsid w:val="000E4F78"/>
    <w:rsid w:val="00173BEE"/>
    <w:rsid w:val="00231FC0"/>
    <w:rsid w:val="0048660E"/>
    <w:rsid w:val="00524244"/>
    <w:rsid w:val="006C0C57"/>
    <w:rsid w:val="00A1756E"/>
    <w:rsid w:val="00A57FF4"/>
    <w:rsid w:val="00BC517E"/>
    <w:rsid w:val="00C421CC"/>
    <w:rsid w:val="00CF5E01"/>
    <w:rsid w:val="00D23050"/>
    <w:rsid w:val="00E258A5"/>
    <w:rsid w:val="00F8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C1AC"/>
  <w15:docId w15:val="{ED33A722-90DA-4B7F-9192-0727A54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794" w:hanging="360"/>
    </w:pPr>
    <w:rPr>
      <w:sz w:val="24"/>
      <w:szCs w:val="24"/>
      <w:lang w:val="en-US"/>
    </w:rPr>
  </w:style>
  <w:style w:type="paragraph" w:styleId="Title">
    <w:name w:val="Title"/>
    <w:basedOn w:val="Normal"/>
    <w:uiPriority w:val="10"/>
    <w:qFormat/>
    <w:pPr>
      <w:jc w:val="center"/>
    </w:pPr>
    <w:rPr>
      <w:rFonts w:ascii="Segoe UI Light" w:eastAsia="Segoe UI Light" w:hAnsi="Segoe UI Light" w:cs="Segoe UI Light"/>
      <w:sz w:val="54"/>
      <w:szCs w:val="54"/>
      <w:lang w:val="en-US"/>
    </w:rPr>
  </w:style>
  <w:style w:type="paragraph" w:styleId="ListParagraph">
    <w:name w:val="List Paragraph"/>
    <w:basedOn w:val="Normal"/>
    <w:uiPriority w:val="1"/>
    <w:qFormat/>
    <w:pPr>
      <w:spacing w:before="24"/>
      <w:ind w:left="794" w:hanging="360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F84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re.schoo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clere.scho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1604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Piper</dc:creator>
  <cp:lastModifiedBy>C Watson</cp:lastModifiedBy>
  <cp:revision>5</cp:revision>
  <dcterms:created xsi:type="dcterms:W3CDTF">2026-02-24T14:04:00Z</dcterms:created>
  <dcterms:modified xsi:type="dcterms:W3CDTF">2026-04-15T10:58:00Z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</Properties>
</file>